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5A" w:rsidRDefault="0008645A" w:rsidP="0008645A">
      <w:pPr>
        <w:pStyle w:val="afa"/>
        <w:adjustRightInd w:val="0"/>
        <w:spacing w:line="520" w:lineRule="exact"/>
        <w:rPr>
          <w:rFonts w:ascii="方正大标宋简体" w:eastAsia="方正大标宋简体" w:hAnsi="微软雅黑" w:cs="Times New Roman"/>
          <w:b/>
          <w:color w:val="auto"/>
          <w:kern w:val="2"/>
          <w:sz w:val="44"/>
          <w:szCs w:val="44"/>
        </w:rPr>
      </w:pPr>
      <w:bookmarkStart w:id="0" w:name="_GoBack"/>
      <w:bookmarkEnd w:id="0"/>
    </w:p>
    <w:p w:rsidR="0008645A" w:rsidRDefault="0008645A" w:rsidP="0008645A">
      <w:pPr>
        <w:pStyle w:val="afa"/>
        <w:adjustRightInd w:val="0"/>
        <w:spacing w:line="520" w:lineRule="exact"/>
        <w:rPr>
          <w:rFonts w:ascii="方正大标宋简体" w:eastAsia="方正大标宋简体" w:hAnsi="微软雅黑" w:cs="Times New Roman"/>
          <w:b/>
          <w:color w:val="auto"/>
          <w:kern w:val="2"/>
          <w:sz w:val="44"/>
          <w:szCs w:val="44"/>
        </w:rPr>
      </w:pPr>
    </w:p>
    <w:p w:rsidR="0008645A" w:rsidRDefault="0008645A" w:rsidP="0008645A">
      <w:pPr>
        <w:pStyle w:val="afa"/>
        <w:adjustRightInd w:val="0"/>
        <w:spacing w:line="520" w:lineRule="exact"/>
        <w:rPr>
          <w:rFonts w:ascii="方正大标宋简体" w:eastAsia="方正大标宋简体" w:hAnsi="微软雅黑" w:cs="Times New Roman"/>
          <w:b/>
          <w:color w:val="auto"/>
          <w:kern w:val="2"/>
          <w:sz w:val="44"/>
          <w:szCs w:val="44"/>
        </w:rPr>
      </w:pPr>
    </w:p>
    <w:p w:rsidR="0008645A" w:rsidRPr="00575DA8" w:rsidRDefault="0008645A" w:rsidP="0008645A">
      <w:pPr>
        <w:pStyle w:val="afa"/>
        <w:adjustRightInd w:val="0"/>
        <w:spacing w:line="520" w:lineRule="exact"/>
        <w:ind w:firstLine="0"/>
        <w:jc w:val="center"/>
        <w:rPr>
          <w:rFonts w:ascii="方正仿宋简体" w:eastAsia="方正仿宋简体" w:hAnsi="微软雅黑" w:cs="Times New Roman"/>
          <w:b/>
          <w:color w:val="auto"/>
          <w:kern w:val="2"/>
          <w:sz w:val="32"/>
          <w:szCs w:val="32"/>
        </w:rPr>
      </w:pPr>
      <w:r w:rsidRPr="00575DA8">
        <w:rPr>
          <w:rFonts w:ascii="方正仿宋简体" w:eastAsia="方正仿宋简体" w:hAnsi="微软雅黑" w:cs="Times New Roman" w:hint="eastAsia"/>
          <w:b/>
          <w:color w:val="auto"/>
          <w:kern w:val="2"/>
          <w:sz w:val="32"/>
          <w:szCs w:val="32"/>
        </w:rPr>
        <w:t>西交校研[2014]8号</w:t>
      </w:r>
    </w:p>
    <w:p w:rsidR="0008645A" w:rsidRDefault="0008645A" w:rsidP="0008645A">
      <w:pPr>
        <w:pStyle w:val="afa"/>
        <w:adjustRightInd w:val="0"/>
        <w:spacing w:line="520" w:lineRule="exact"/>
        <w:rPr>
          <w:rFonts w:ascii="方正大标宋简体" w:eastAsia="方正大标宋简体" w:hAnsi="微软雅黑" w:cs="Times New Roman"/>
          <w:b/>
          <w:color w:val="auto"/>
          <w:kern w:val="2"/>
          <w:sz w:val="44"/>
          <w:szCs w:val="44"/>
        </w:rPr>
      </w:pPr>
    </w:p>
    <w:p w:rsidR="0008645A" w:rsidRPr="00575DA8" w:rsidRDefault="0008645A" w:rsidP="0008645A">
      <w:pPr>
        <w:pStyle w:val="afa"/>
        <w:adjustRightInd w:val="0"/>
        <w:spacing w:line="520" w:lineRule="exact"/>
        <w:ind w:firstLine="0"/>
        <w:jc w:val="center"/>
        <w:rPr>
          <w:rFonts w:ascii="方正大标宋简体" w:eastAsia="方正大标宋简体" w:hAnsi="Times New Roman" w:cs="Times New Roman"/>
          <w:b/>
          <w:color w:val="auto"/>
          <w:kern w:val="2"/>
          <w:sz w:val="44"/>
          <w:szCs w:val="44"/>
        </w:rPr>
      </w:pPr>
      <w:r w:rsidRPr="00575DA8">
        <w:rPr>
          <w:rFonts w:ascii="方正大标宋简体" w:eastAsia="方正大标宋简体" w:hAnsi="微软雅黑" w:cs="Times New Roman" w:hint="eastAsia"/>
          <w:b/>
          <w:color w:val="auto"/>
          <w:kern w:val="2"/>
          <w:sz w:val="44"/>
          <w:szCs w:val="44"/>
        </w:rPr>
        <w:t>西南交通大学关于接收外校优秀推免生及综合考核选拔优秀应届本科毕业生攻读硕士学位研究生的实施办法（试行）</w:t>
      </w:r>
    </w:p>
    <w:p w:rsidR="0008645A" w:rsidRDefault="0008645A" w:rsidP="0008645A">
      <w:pPr>
        <w:adjustRightInd w:val="0"/>
        <w:snapToGrid w:val="0"/>
        <w:spacing w:line="560" w:lineRule="exact"/>
        <w:rPr>
          <w:rFonts w:ascii="方正仿宋简体" w:eastAsia="方正仿宋简体" w:hAnsi="宋体"/>
          <w:sz w:val="32"/>
          <w:szCs w:val="32"/>
        </w:rPr>
      </w:pPr>
    </w:p>
    <w:p w:rsidR="0008645A" w:rsidRDefault="0008645A" w:rsidP="0008645A">
      <w:pPr>
        <w:adjustRightInd w:val="0"/>
        <w:snapToGrid w:val="0"/>
        <w:spacing w:line="540" w:lineRule="exact"/>
        <w:rPr>
          <w:rFonts w:ascii="方正仿宋简体" w:eastAsia="方正仿宋简体" w:hAnsi="宋体"/>
          <w:sz w:val="32"/>
          <w:szCs w:val="32"/>
        </w:rPr>
      </w:pPr>
      <w:r>
        <w:rPr>
          <w:rFonts w:ascii="方正仿宋简体" w:eastAsia="方正仿宋简体" w:hAnsi="宋体" w:hint="eastAsia"/>
          <w:sz w:val="32"/>
          <w:szCs w:val="32"/>
        </w:rPr>
        <w:t>校内各相关单位：</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宋体" w:hint="eastAsia"/>
          <w:sz w:val="32"/>
          <w:szCs w:val="32"/>
        </w:rPr>
        <w:t>为进一步优化生源结构、提高研究生生源质量，为学校提高人才培养、科学研究、社会服务和文化传承创新水平奠定坚实基础，探索多层次、多途径的研究生招生选拔机制和方式，学校决定进一步加大推免生接收力度，并采取综合考核选拔方式录取硕士研究生，特定本实施办法。</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一、关于接收推免生</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宋体" w:hint="eastAsia"/>
          <w:sz w:val="32"/>
          <w:szCs w:val="32"/>
        </w:rPr>
        <w:t>我校每年公布的硕士研究生招生简章中除项目管理、工程管理、工商管理（</w:t>
      </w:r>
      <w:r w:rsidRPr="00575DA8">
        <w:rPr>
          <w:rFonts w:ascii="方正仿宋简体" w:eastAsia="方正仿宋简体" w:hint="eastAsia"/>
          <w:sz w:val="32"/>
          <w:szCs w:val="32"/>
        </w:rPr>
        <w:t>MBA</w:t>
      </w:r>
      <w:r w:rsidRPr="00575DA8">
        <w:rPr>
          <w:rFonts w:ascii="方正仿宋简体" w:eastAsia="方正仿宋简体" w:hAnsi="宋体" w:hint="eastAsia"/>
          <w:sz w:val="32"/>
          <w:szCs w:val="32"/>
        </w:rPr>
        <w:t>）和公共管理（</w:t>
      </w:r>
      <w:r w:rsidRPr="00575DA8">
        <w:rPr>
          <w:rFonts w:ascii="方正仿宋简体" w:eastAsia="方正仿宋简体" w:hint="eastAsia"/>
          <w:sz w:val="32"/>
          <w:szCs w:val="32"/>
        </w:rPr>
        <w:t>MPA</w:t>
      </w:r>
      <w:r w:rsidRPr="00575DA8">
        <w:rPr>
          <w:rFonts w:ascii="方正仿宋简体" w:eastAsia="方正仿宋简体" w:hAnsi="宋体" w:hint="eastAsia"/>
          <w:sz w:val="32"/>
          <w:szCs w:val="32"/>
        </w:rPr>
        <w:t>）等报考条件中有年限要求专业外均可接收推荐免试研究生（简称推免生）。对于本校推免</w:t>
      </w:r>
      <w:r>
        <w:rPr>
          <w:rFonts w:ascii="方正仿宋简体" w:eastAsia="方正仿宋简体" w:hAnsi="宋体" w:hint="eastAsia"/>
          <w:sz w:val="32"/>
          <w:szCs w:val="32"/>
        </w:rPr>
        <w:t>生</w:t>
      </w:r>
      <w:r w:rsidRPr="00575DA8">
        <w:rPr>
          <w:rFonts w:ascii="方正仿宋简体" w:eastAsia="方正仿宋简体" w:hAnsi="宋体" w:hint="eastAsia"/>
          <w:sz w:val="32"/>
          <w:szCs w:val="32"/>
        </w:rPr>
        <w:t>则按照教育部和学校的规定进行考核选拔，对于外校推免生则须符合以下申请条件：</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1. </w:t>
      </w:r>
      <w:r w:rsidRPr="00575DA8">
        <w:rPr>
          <w:rFonts w:ascii="方正仿宋简体" w:eastAsia="方正仿宋简体" w:hAnsi="宋体" w:hint="eastAsia"/>
          <w:sz w:val="32"/>
          <w:szCs w:val="32"/>
        </w:rPr>
        <w:t>拥护中国共产党的领导，具有良好的思想品德和政治</w:t>
      </w:r>
      <w:r w:rsidRPr="00575DA8">
        <w:rPr>
          <w:rFonts w:ascii="方正仿宋简体" w:eastAsia="方正仿宋简体" w:hAnsi="宋体" w:hint="eastAsia"/>
          <w:sz w:val="32"/>
          <w:szCs w:val="32"/>
        </w:rPr>
        <w:lastRenderedPageBreak/>
        <w:t>素质，遵纪守法，在校期间未受过任何法纪处分，身心健康。</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2. </w:t>
      </w:r>
      <w:r w:rsidRPr="00575DA8">
        <w:rPr>
          <w:rFonts w:ascii="方正仿宋简体" w:eastAsia="方正仿宋简体" w:hAnsi="宋体" w:hint="eastAsia"/>
          <w:sz w:val="32"/>
          <w:szCs w:val="32"/>
        </w:rPr>
        <w:t>在校期间各方面表现良好，学术研究兴趣浓厚，有较强的创新意识、创新能力和专业能力，具备作为硕士研究生培养的潜质和基础。</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3. </w:t>
      </w:r>
      <w:r w:rsidRPr="00575DA8">
        <w:rPr>
          <w:rFonts w:ascii="方正仿宋简体" w:eastAsia="方正仿宋简体" w:hAnsi="宋体" w:hint="eastAsia"/>
          <w:sz w:val="32"/>
          <w:szCs w:val="32"/>
        </w:rPr>
        <w:t>申请人在校期间前三年（五年制前四年）学习成绩优异，主干课程没有不及格或重修科目，总成绩排名须为本科专业学生总数的</w:t>
      </w:r>
      <w:r w:rsidRPr="00575DA8">
        <w:rPr>
          <w:rFonts w:ascii="方正仿宋简体" w:eastAsia="方正仿宋简体" w:hint="eastAsia"/>
          <w:sz w:val="32"/>
          <w:szCs w:val="32"/>
        </w:rPr>
        <w:t>30%</w:t>
      </w:r>
      <w:r w:rsidRPr="00575DA8">
        <w:rPr>
          <w:rFonts w:ascii="方正仿宋简体" w:eastAsia="方正仿宋简体" w:hAnsi="宋体" w:hint="eastAsia"/>
          <w:sz w:val="32"/>
          <w:szCs w:val="32"/>
        </w:rPr>
        <w:t>以内。</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4. </w:t>
      </w:r>
      <w:r w:rsidRPr="00575DA8">
        <w:rPr>
          <w:rFonts w:ascii="方正仿宋简体" w:eastAsia="方正仿宋简体" w:hAnsi="宋体" w:hint="eastAsia"/>
          <w:sz w:val="32"/>
          <w:szCs w:val="32"/>
        </w:rPr>
        <w:t>本科所在学校必须是教育部规定的具有当年推荐免试研究生资格的高校。</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5. </w:t>
      </w:r>
      <w:r w:rsidRPr="00575DA8">
        <w:rPr>
          <w:rFonts w:ascii="方正仿宋简体" w:eastAsia="方正仿宋简体" w:hAnsi="宋体" w:hint="eastAsia"/>
          <w:sz w:val="32"/>
          <w:szCs w:val="32"/>
        </w:rPr>
        <w:t>申请人可获得推荐学校推荐免试资格。</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二、关于综合考核选拔</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宋体" w:hint="eastAsia"/>
          <w:sz w:val="32"/>
          <w:szCs w:val="32"/>
        </w:rPr>
        <w:t>对于未获得推免资格，有意攻读我校硕士研究生且符合以下条件的应届本科毕业生，可申请参加我校组织的综合考核选拔。</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1</w:t>
      </w:r>
      <w:r w:rsidRPr="00575DA8">
        <w:rPr>
          <w:rFonts w:ascii="方正仿宋简体" w:eastAsia="方正仿宋简体" w:hAnsi="宋体" w:hint="eastAsia"/>
          <w:sz w:val="32"/>
          <w:szCs w:val="32"/>
        </w:rPr>
        <w:t>．拥护中国共产党的领导，具有良好的思想品德和政治素质，遵纪守法，在校期间未受过任何法纪处分，身心健康。</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2. </w:t>
      </w:r>
      <w:r w:rsidRPr="00575DA8">
        <w:rPr>
          <w:rFonts w:ascii="方正仿宋简体" w:eastAsia="方正仿宋简体" w:hAnsi="宋体" w:hint="eastAsia"/>
          <w:sz w:val="32"/>
          <w:szCs w:val="32"/>
        </w:rPr>
        <w:t>综合素质高，具备良好的硕士研究生培养潜质，学风端正。</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3. </w:t>
      </w:r>
      <w:r w:rsidRPr="00575DA8">
        <w:rPr>
          <w:rFonts w:ascii="方正仿宋简体" w:eastAsia="方正仿宋简体" w:hAnsi="宋体" w:hint="eastAsia"/>
          <w:sz w:val="32"/>
          <w:szCs w:val="32"/>
        </w:rPr>
        <w:t>第一志愿报考我校并参加全国硕士研究生招生统一考试。</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4. “985</w:t>
      </w:r>
      <w:r w:rsidRPr="00575DA8">
        <w:rPr>
          <w:rFonts w:ascii="方正仿宋简体" w:eastAsia="方正仿宋简体" w:hAnsi="宋体" w:hint="eastAsia"/>
          <w:sz w:val="32"/>
          <w:szCs w:val="32"/>
        </w:rPr>
        <w:t>工程</w:t>
      </w:r>
      <w:r w:rsidRPr="00575DA8">
        <w:rPr>
          <w:rFonts w:ascii="方正仿宋简体" w:eastAsia="方正仿宋简体" w:hint="eastAsia"/>
          <w:sz w:val="32"/>
          <w:szCs w:val="32"/>
        </w:rPr>
        <w:t>”</w:t>
      </w:r>
      <w:r w:rsidRPr="00575DA8">
        <w:rPr>
          <w:rFonts w:ascii="方正仿宋简体" w:eastAsia="方正仿宋简体" w:hAnsi="宋体" w:hint="eastAsia"/>
          <w:sz w:val="32"/>
          <w:szCs w:val="32"/>
        </w:rPr>
        <w:t>高校、</w:t>
      </w:r>
      <w:r w:rsidRPr="00575DA8">
        <w:rPr>
          <w:rFonts w:ascii="方正仿宋简体" w:eastAsia="方正仿宋简体" w:hint="eastAsia"/>
          <w:sz w:val="32"/>
          <w:szCs w:val="32"/>
        </w:rPr>
        <w:t>“211</w:t>
      </w:r>
      <w:r w:rsidRPr="00575DA8">
        <w:rPr>
          <w:rFonts w:ascii="方正仿宋简体" w:eastAsia="方正仿宋简体" w:hAnsi="宋体" w:hint="eastAsia"/>
          <w:sz w:val="32"/>
          <w:szCs w:val="32"/>
        </w:rPr>
        <w:t>工程</w:t>
      </w:r>
      <w:r w:rsidRPr="00575DA8">
        <w:rPr>
          <w:rFonts w:ascii="方正仿宋简体" w:eastAsia="方正仿宋简体" w:hint="eastAsia"/>
          <w:sz w:val="32"/>
          <w:szCs w:val="32"/>
        </w:rPr>
        <w:t>”</w:t>
      </w:r>
      <w:r w:rsidRPr="00575DA8">
        <w:rPr>
          <w:rFonts w:ascii="方正仿宋简体" w:eastAsia="方正仿宋简体" w:hAnsi="宋体" w:hint="eastAsia"/>
          <w:sz w:val="32"/>
          <w:szCs w:val="32"/>
        </w:rPr>
        <w:t>高校、经教育部批准设置研究生院的高校、国家级重点学科和国家特色专业的应届本科毕业生。</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三、奖励措施</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lastRenderedPageBreak/>
        <w:t>1.</w:t>
      </w:r>
      <w:r>
        <w:rPr>
          <w:rFonts w:ascii="方正仿宋简体" w:eastAsia="方正仿宋简体" w:hint="eastAsia"/>
          <w:sz w:val="32"/>
          <w:szCs w:val="32"/>
        </w:rPr>
        <w:t xml:space="preserve"> </w:t>
      </w:r>
      <w:r w:rsidRPr="00575DA8">
        <w:rPr>
          <w:rFonts w:ascii="方正仿宋简体" w:eastAsia="方正仿宋简体" w:hAnsi="宋体" w:hint="eastAsia"/>
          <w:sz w:val="32"/>
          <w:szCs w:val="32"/>
        </w:rPr>
        <w:t>被我校录取的外校推免生，学校将按照我校研究生奖助学金办法给予奖励。同时，推免生可以参加部分专业的直接攻读博士学位研究生遴选，符合条件者可直接攻读博士学位研究生，享受博士学位研究生的相应待遇。</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2.</w:t>
      </w:r>
      <w:r>
        <w:rPr>
          <w:rFonts w:ascii="方正仿宋简体" w:eastAsia="方正仿宋简体" w:hint="eastAsia"/>
          <w:sz w:val="32"/>
          <w:szCs w:val="32"/>
        </w:rPr>
        <w:t xml:space="preserve"> </w:t>
      </w:r>
      <w:r w:rsidRPr="00575DA8">
        <w:rPr>
          <w:rFonts w:ascii="方正仿宋简体" w:eastAsia="方正仿宋简体" w:hAnsi="宋体" w:hint="eastAsia"/>
          <w:sz w:val="32"/>
          <w:szCs w:val="32"/>
        </w:rPr>
        <w:t>通过综合考核者参加全国硕士研究生招生统一考试，初试成绩达到教育部确定的复试分数线，则享有优先录取的资格；被录取为我校硕士研究生者将按照我校研究生奖助学金办法给予奖励。</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三、申请及复试（考核）流程</w:t>
      </w:r>
    </w:p>
    <w:p w:rsidR="0008645A" w:rsidRPr="00575DA8" w:rsidRDefault="006D7514" w:rsidP="0008645A">
      <w:pPr>
        <w:spacing w:line="540" w:lineRule="exact"/>
        <w:ind w:rightChars="-241" w:right="-506"/>
        <w:jc w:val="center"/>
        <w:rPr>
          <w:rFonts w:ascii="方正仿宋简体" w:eastAsia="方正仿宋简体"/>
          <w:sz w:val="32"/>
          <w:szCs w:val="32"/>
        </w:rPr>
      </w:pPr>
      <w:r>
        <w:rPr>
          <w:rFonts w:ascii="方正仿宋简体" w:eastAsia="方正仿宋简体"/>
          <w:noProof/>
          <w:sz w:val="32"/>
          <w:szCs w:val="32"/>
        </w:rPr>
        <mc:AlternateContent>
          <mc:Choice Requires="wpg">
            <w:drawing>
              <wp:anchor distT="0" distB="0" distL="114300" distR="114300" simplePos="0" relativeHeight="251660288" behindDoc="0" locked="0" layoutInCell="1" allowOverlap="1">
                <wp:simplePos x="0" y="0"/>
                <wp:positionH relativeFrom="column">
                  <wp:posOffset>213995</wp:posOffset>
                </wp:positionH>
                <wp:positionV relativeFrom="paragraph">
                  <wp:posOffset>45720</wp:posOffset>
                </wp:positionV>
                <wp:extent cx="4933950" cy="4913630"/>
                <wp:effectExtent l="13970" t="7620" r="5080" b="1270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4913630"/>
                          <a:chOff x="2137" y="6912"/>
                          <a:chExt cx="7770" cy="7738"/>
                        </a:xfrm>
                      </wpg:grpSpPr>
                      <wps:wsp>
                        <wps:cNvPr id="2" name="Rectangle 17"/>
                        <wps:cNvSpPr>
                          <a:spLocks noChangeArrowheads="1"/>
                        </wps:cNvSpPr>
                        <wps:spPr bwMode="auto">
                          <a:xfrm>
                            <a:off x="3390" y="6912"/>
                            <a:ext cx="5193" cy="515"/>
                          </a:xfrm>
                          <a:prstGeom prst="rect">
                            <a:avLst/>
                          </a:prstGeom>
                          <a:solidFill>
                            <a:srgbClr val="FFFFFF"/>
                          </a:solidFill>
                          <a:ln w="9525">
                            <a:solidFill>
                              <a:srgbClr val="000000"/>
                            </a:solidFill>
                            <a:miter lim="800000"/>
                            <a:headEnd/>
                            <a:tailEnd/>
                          </a:ln>
                        </wps:spPr>
                        <wps:txbx>
                          <w:txbxContent>
                            <w:p w:rsidR="0008645A" w:rsidRPr="00D528E1" w:rsidRDefault="0008645A" w:rsidP="0008645A">
                              <w:pPr>
                                <w:snapToGrid w:val="0"/>
                                <w:jc w:val="center"/>
                                <w:rPr>
                                  <w:sz w:val="28"/>
                                  <w:szCs w:val="28"/>
                                </w:rPr>
                              </w:pPr>
                              <w:r>
                                <w:rPr>
                                  <w:rFonts w:hint="eastAsia"/>
                                  <w:sz w:val="28"/>
                                  <w:szCs w:val="28"/>
                                </w:rPr>
                                <w:t>符合条件的申请者准备并寄送</w:t>
                              </w:r>
                              <w:r w:rsidRPr="00D528E1">
                                <w:rPr>
                                  <w:rFonts w:hint="eastAsia"/>
                                  <w:sz w:val="28"/>
                                  <w:szCs w:val="28"/>
                                </w:rPr>
                                <w:t>纸质材料</w:t>
                              </w:r>
                            </w:p>
                          </w:txbxContent>
                        </wps:txbx>
                        <wps:bodyPr rot="0" vert="horz" wrap="square" lIns="91440" tIns="45720" rIns="91440" bIns="45720" anchor="t" anchorCtr="0" upright="1">
                          <a:noAutofit/>
                        </wps:bodyPr>
                      </wps:wsp>
                      <wps:wsp>
                        <wps:cNvPr id="3" name="Rectangle 18"/>
                        <wps:cNvSpPr>
                          <a:spLocks noChangeArrowheads="1"/>
                        </wps:cNvSpPr>
                        <wps:spPr bwMode="auto">
                          <a:xfrm>
                            <a:off x="4402" y="7884"/>
                            <a:ext cx="3203" cy="480"/>
                          </a:xfrm>
                          <a:prstGeom prst="rect">
                            <a:avLst/>
                          </a:prstGeom>
                          <a:solidFill>
                            <a:srgbClr val="FFFFFF"/>
                          </a:solidFill>
                          <a:ln w="9525">
                            <a:solidFill>
                              <a:srgbClr val="000000"/>
                            </a:solidFill>
                            <a:miter lim="800000"/>
                            <a:headEnd/>
                            <a:tailEnd/>
                          </a:ln>
                        </wps:spPr>
                        <wps:txbx>
                          <w:txbxContent>
                            <w:p w:rsidR="0008645A" w:rsidRPr="00D528E1" w:rsidRDefault="0008645A" w:rsidP="0008645A">
                              <w:pPr>
                                <w:snapToGrid w:val="0"/>
                                <w:rPr>
                                  <w:sz w:val="28"/>
                                  <w:szCs w:val="28"/>
                                </w:rPr>
                              </w:pPr>
                              <w:r>
                                <w:rPr>
                                  <w:rFonts w:hint="eastAsia"/>
                                  <w:sz w:val="28"/>
                                  <w:szCs w:val="28"/>
                                </w:rPr>
                                <w:t>研招办及相关学院审核</w:t>
                              </w:r>
                            </w:p>
                          </w:txbxContent>
                        </wps:txbx>
                        <wps:bodyPr rot="0" vert="horz" wrap="square" lIns="91440" tIns="45720" rIns="91440" bIns="45720" anchor="t" anchorCtr="0" upright="1">
                          <a:noAutofit/>
                        </wps:bodyPr>
                      </wps:wsp>
                      <wps:wsp>
                        <wps:cNvPr id="4" name="Rectangle 19"/>
                        <wps:cNvSpPr>
                          <a:spLocks noChangeArrowheads="1"/>
                        </wps:cNvSpPr>
                        <wps:spPr bwMode="auto">
                          <a:xfrm>
                            <a:off x="3583" y="8779"/>
                            <a:ext cx="4850" cy="499"/>
                          </a:xfrm>
                          <a:prstGeom prst="rect">
                            <a:avLst/>
                          </a:prstGeom>
                          <a:solidFill>
                            <a:srgbClr val="FFFFFF"/>
                          </a:solidFill>
                          <a:ln w="9525">
                            <a:solidFill>
                              <a:srgbClr val="000000"/>
                            </a:solidFill>
                            <a:miter lim="800000"/>
                            <a:headEnd/>
                            <a:tailEnd/>
                          </a:ln>
                        </wps:spPr>
                        <wps:txbx>
                          <w:txbxContent>
                            <w:p w:rsidR="0008645A" w:rsidRPr="00D528E1" w:rsidRDefault="0008645A" w:rsidP="0008645A">
                              <w:pPr>
                                <w:snapToGrid w:val="0"/>
                                <w:rPr>
                                  <w:sz w:val="28"/>
                                  <w:szCs w:val="28"/>
                                </w:rPr>
                              </w:pPr>
                              <w:r>
                                <w:rPr>
                                  <w:rFonts w:hint="eastAsia"/>
                                  <w:sz w:val="28"/>
                                  <w:szCs w:val="28"/>
                                </w:rPr>
                                <w:t>学院通知审核合格者进行复试（考核）</w:t>
                              </w:r>
                            </w:p>
                          </w:txbxContent>
                        </wps:txbx>
                        <wps:bodyPr rot="0" vert="horz" wrap="square" lIns="91440" tIns="45720" rIns="91440" bIns="45720" anchor="t" anchorCtr="0" upright="1">
                          <a:noAutofit/>
                        </wps:bodyPr>
                      </wps:wsp>
                      <wps:wsp>
                        <wps:cNvPr id="5" name="Rectangle 20"/>
                        <wps:cNvSpPr>
                          <a:spLocks noChangeArrowheads="1"/>
                        </wps:cNvSpPr>
                        <wps:spPr bwMode="auto">
                          <a:xfrm>
                            <a:off x="4503" y="9686"/>
                            <a:ext cx="3010" cy="570"/>
                          </a:xfrm>
                          <a:prstGeom prst="rect">
                            <a:avLst/>
                          </a:prstGeom>
                          <a:solidFill>
                            <a:srgbClr val="FFFFFF"/>
                          </a:solidFill>
                          <a:ln w="9525">
                            <a:solidFill>
                              <a:srgbClr val="000000"/>
                            </a:solidFill>
                            <a:miter lim="800000"/>
                            <a:headEnd/>
                            <a:tailEnd/>
                          </a:ln>
                        </wps:spPr>
                        <wps:txbx>
                          <w:txbxContent>
                            <w:p w:rsidR="0008645A" w:rsidRPr="00D528E1" w:rsidRDefault="0008645A" w:rsidP="0008645A">
                              <w:pPr>
                                <w:snapToGrid w:val="0"/>
                                <w:jc w:val="center"/>
                                <w:rPr>
                                  <w:sz w:val="28"/>
                                  <w:szCs w:val="28"/>
                                </w:rPr>
                              </w:pPr>
                              <w:r>
                                <w:rPr>
                                  <w:rFonts w:hint="eastAsia"/>
                                  <w:sz w:val="28"/>
                                  <w:szCs w:val="28"/>
                                </w:rPr>
                                <w:t>学院组织复试（考核）</w:t>
                              </w:r>
                            </w:p>
                          </w:txbxContent>
                        </wps:txbx>
                        <wps:bodyPr rot="0" vert="horz" wrap="square" lIns="91440" tIns="45720" rIns="91440" bIns="45720" anchor="t" anchorCtr="0" upright="1">
                          <a:noAutofit/>
                        </wps:bodyPr>
                      </wps:wsp>
                      <wps:wsp>
                        <wps:cNvPr id="6" name="Rectangle 21"/>
                        <wps:cNvSpPr>
                          <a:spLocks noChangeArrowheads="1"/>
                        </wps:cNvSpPr>
                        <wps:spPr bwMode="auto">
                          <a:xfrm>
                            <a:off x="2810" y="10672"/>
                            <a:ext cx="6403" cy="550"/>
                          </a:xfrm>
                          <a:prstGeom prst="rect">
                            <a:avLst/>
                          </a:prstGeom>
                          <a:solidFill>
                            <a:srgbClr val="FFFFFF"/>
                          </a:solidFill>
                          <a:ln w="9525">
                            <a:solidFill>
                              <a:srgbClr val="000000"/>
                            </a:solidFill>
                            <a:miter lim="800000"/>
                            <a:headEnd/>
                            <a:tailEnd/>
                          </a:ln>
                        </wps:spPr>
                        <wps:txbx>
                          <w:txbxContent>
                            <w:p w:rsidR="0008645A" w:rsidRPr="00D528E1" w:rsidRDefault="0008645A" w:rsidP="0008645A">
                              <w:pPr>
                                <w:snapToGrid w:val="0"/>
                                <w:jc w:val="center"/>
                                <w:rPr>
                                  <w:sz w:val="28"/>
                                  <w:szCs w:val="28"/>
                                </w:rPr>
                              </w:pPr>
                              <w:r>
                                <w:rPr>
                                  <w:rFonts w:hint="eastAsia"/>
                                  <w:sz w:val="28"/>
                                  <w:szCs w:val="28"/>
                                </w:rPr>
                                <w:t>研招办在网上公示复试合格者并发放《接收函》</w:t>
                              </w:r>
                            </w:p>
                          </w:txbxContent>
                        </wps:txbx>
                        <wps:bodyPr rot="0" vert="horz" wrap="square" lIns="91440" tIns="45720" rIns="91440" bIns="45720" anchor="t" anchorCtr="0" upright="1">
                          <a:noAutofit/>
                        </wps:bodyPr>
                      </wps:wsp>
                      <wps:wsp>
                        <wps:cNvPr id="7" name="Rectangle 22"/>
                        <wps:cNvSpPr>
                          <a:spLocks noChangeArrowheads="1"/>
                        </wps:cNvSpPr>
                        <wps:spPr bwMode="auto">
                          <a:xfrm>
                            <a:off x="3786" y="13750"/>
                            <a:ext cx="4500" cy="900"/>
                          </a:xfrm>
                          <a:prstGeom prst="rect">
                            <a:avLst/>
                          </a:prstGeom>
                          <a:solidFill>
                            <a:srgbClr val="FFFFFF"/>
                          </a:solidFill>
                          <a:ln w="9525">
                            <a:solidFill>
                              <a:srgbClr val="000000"/>
                            </a:solidFill>
                            <a:miter lim="800000"/>
                            <a:headEnd/>
                            <a:tailEnd/>
                          </a:ln>
                        </wps:spPr>
                        <wps:txbx>
                          <w:txbxContent>
                            <w:p w:rsidR="0008645A" w:rsidRPr="00D903D7" w:rsidRDefault="0008645A" w:rsidP="0008645A">
                              <w:pPr>
                                <w:snapToGrid w:val="0"/>
                                <w:rPr>
                                  <w:sz w:val="28"/>
                                  <w:szCs w:val="28"/>
                                </w:rPr>
                              </w:pPr>
                              <w:r w:rsidRPr="00D903D7">
                                <w:rPr>
                                  <w:rFonts w:hint="eastAsia"/>
                                  <w:sz w:val="28"/>
                                  <w:szCs w:val="28"/>
                                </w:rPr>
                                <w:t>学校按照教育部的</w:t>
                              </w:r>
                              <w:r>
                                <w:rPr>
                                  <w:rFonts w:hint="eastAsia"/>
                                  <w:sz w:val="28"/>
                                  <w:szCs w:val="28"/>
                                </w:rPr>
                                <w:t>规定进行</w:t>
                              </w:r>
                              <w:r w:rsidRPr="00D903D7">
                                <w:rPr>
                                  <w:rFonts w:hint="eastAsia"/>
                                  <w:sz w:val="28"/>
                                  <w:szCs w:val="28"/>
                                </w:rPr>
                                <w:t>拟录取，并向录取考生发放录取通知书</w:t>
                              </w:r>
                            </w:p>
                          </w:txbxContent>
                        </wps:txbx>
                        <wps:bodyPr rot="0" vert="horz" wrap="square" lIns="91440" tIns="45720" rIns="91440" bIns="45720" anchor="t" anchorCtr="0" upright="1">
                          <a:noAutofit/>
                        </wps:bodyPr>
                      </wps:wsp>
                      <wps:wsp>
                        <wps:cNvPr id="8" name="Line 23"/>
                        <wps:cNvCnPr/>
                        <wps:spPr bwMode="auto">
                          <a:xfrm>
                            <a:off x="6003" y="7427"/>
                            <a:ext cx="0" cy="4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4"/>
                        <wps:cNvCnPr/>
                        <wps:spPr bwMode="auto">
                          <a:xfrm>
                            <a:off x="6013" y="9270"/>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5"/>
                        <wps:cNvCnPr/>
                        <wps:spPr bwMode="auto">
                          <a:xfrm>
                            <a:off x="6027" y="13270"/>
                            <a:ext cx="0" cy="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26"/>
                        <wps:cNvSpPr>
                          <a:spLocks noChangeArrowheads="1"/>
                        </wps:cNvSpPr>
                        <wps:spPr bwMode="auto">
                          <a:xfrm>
                            <a:off x="2137" y="11652"/>
                            <a:ext cx="7770" cy="1622"/>
                          </a:xfrm>
                          <a:prstGeom prst="rect">
                            <a:avLst/>
                          </a:prstGeom>
                          <a:solidFill>
                            <a:srgbClr val="FFFFFF"/>
                          </a:solidFill>
                          <a:ln w="9525">
                            <a:solidFill>
                              <a:srgbClr val="000000"/>
                            </a:solidFill>
                            <a:miter lim="800000"/>
                            <a:headEnd/>
                            <a:tailEnd/>
                          </a:ln>
                        </wps:spPr>
                        <wps:txbx>
                          <w:txbxContent>
                            <w:p w:rsidR="0008645A" w:rsidRDefault="0008645A" w:rsidP="0008645A">
                              <w:pPr>
                                <w:snapToGrid w:val="0"/>
                                <w:rPr>
                                  <w:sz w:val="28"/>
                                  <w:szCs w:val="28"/>
                                </w:rPr>
                              </w:pPr>
                              <w:r>
                                <w:rPr>
                                  <w:rFonts w:hint="eastAsia"/>
                                  <w:sz w:val="28"/>
                                  <w:szCs w:val="28"/>
                                </w:rPr>
                                <w:t xml:space="preserve">1. </w:t>
                              </w:r>
                              <w:r>
                                <w:rPr>
                                  <w:rFonts w:hint="eastAsia"/>
                                  <w:sz w:val="28"/>
                                  <w:szCs w:val="28"/>
                                </w:rPr>
                                <w:t>获得推免资格的学生持《接收函》到本科就读学校领取“推免生校验码”，在教育部“研招网”正式报名并现场确认。</w:t>
                              </w:r>
                            </w:p>
                            <w:p w:rsidR="0008645A" w:rsidRPr="00D903D7" w:rsidRDefault="0008645A" w:rsidP="0008645A">
                              <w:pPr>
                                <w:snapToGrid w:val="0"/>
                                <w:rPr>
                                  <w:szCs w:val="28"/>
                                </w:rPr>
                              </w:pPr>
                              <w:r>
                                <w:rPr>
                                  <w:rFonts w:hint="eastAsia"/>
                                  <w:sz w:val="28"/>
                                  <w:szCs w:val="28"/>
                                </w:rPr>
                                <w:t xml:space="preserve">2. </w:t>
                              </w:r>
                              <w:r>
                                <w:rPr>
                                  <w:rFonts w:hint="eastAsia"/>
                                  <w:sz w:val="28"/>
                                  <w:szCs w:val="28"/>
                                </w:rPr>
                                <w:t>未获得推免资格但综合考核合格的学生按照教育部的规定第一志愿报考我校并参加全国硕士研究生招生统一考试。</w:t>
                              </w:r>
                            </w:p>
                          </w:txbxContent>
                        </wps:txbx>
                        <wps:bodyPr rot="0" vert="horz" wrap="square" lIns="91440" tIns="45720" rIns="91440" bIns="45720" anchor="t" anchorCtr="0" upright="1">
                          <a:noAutofit/>
                        </wps:bodyPr>
                      </wps:wsp>
                      <wps:wsp>
                        <wps:cNvPr id="12" name="Line 27"/>
                        <wps:cNvCnPr/>
                        <wps:spPr bwMode="auto">
                          <a:xfrm flipH="1">
                            <a:off x="6003" y="8372"/>
                            <a:ext cx="10" cy="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8"/>
                        <wps:cNvCnPr/>
                        <wps:spPr bwMode="auto">
                          <a:xfrm>
                            <a:off x="6003" y="10256"/>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9"/>
                        <wps:cNvCnPr/>
                        <wps:spPr bwMode="auto">
                          <a:xfrm>
                            <a:off x="6013" y="11230"/>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16.85pt;margin-top:3.6pt;width:388.5pt;height:386.9pt;z-index:251660288" coordorigin="2137,6912" coordsize="7770,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">
                <v:rect id="Rectangle 17" o:spid="_x0000_s1027" style="position:absolute;left:3390;top:6912;width:5193;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08645A" w:rsidRPr="00D528E1" w:rsidRDefault="0008645A" w:rsidP="0008645A">
                        <w:pPr>
                          <w:snapToGrid w:val="0"/>
                          <w:jc w:val="center"/>
                          <w:rPr>
                            <w:sz w:val="28"/>
                            <w:szCs w:val="28"/>
                          </w:rPr>
                        </w:pPr>
                        <w:r>
                          <w:rPr>
                            <w:rFonts w:hint="eastAsia"/>
                            <w:sz w:val="28"/>
                            <w:szCs w:val="28"/>
                          </w:rPr>
                          <w:t>符合条件的申请者准备并寄送</w:t>
                        </w:r>
                        <w:r w:rsidRPr="00D528E1">
                          <w:rPr>
                            <w:rFonts w:hint="eastAsia"/>
                            <w:sz w:val="28"/>
                            <w:szCs w:val="28"/>
                          </w:rPr>
                          <w:t>纸质材料</w:t>
                        </w:r>
                      </w:p>
                    </w:txbxContent>
                  </v:textbox>
                </v:rect>
                <v:rect id="Rectangle 18" o:spid="_x0000_s1028" style="position:absolute;left:4402;top:7884;width:320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8645A" w:rsidRPr="00D528E1" w:rsidRDefault="0008645A" w:rsidP="0008645A">
                        <w:pPr>
                          <w:snapToGrid w:val="0"/>
                          <w:rPr>
                            <w:sz w:val="28"/>
                            <w:szCs w:val="28"/>
                          </w:rPr>
                        </w:pPr>
                        <w:r>
                          <w:rPr>
                            <w:rFonts w:hint="eastAsia"/>
                            <w:sz w:val="28"/>
                            <w:szCs w:val="28"/>
                          </w:rPr>
                          <w:t>研招办及相关学院审核</w:t>
                        </w:r>
                      </w:p>
                    </w:txbxContent>
                  </v:textbox>
                </v:rect>
                <v:rect id="Rectangle 19" o:spid="_x0000_s1029" style="position:absolute;left:3583;top:8779;width:4850;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8645A" w:rsidRPr="00D528E1" w:rsidRDefault="0008645A" w:rsidP="0008645A">
                        <w:pPr>
                          <w:snapToGrid w:val="0"/>
                          <w:rPr>
                            <w:sz w:val="28"/>
                            <w:szCs w:val="28"/>
                          </w:rPr>
                        </w:pPr>
                        <w:r>
                          <w:rPr>
                            <w:rFonts w:hint="eastAsia"/>
                            <w:sz w:val="28"/>
                            <w:szCs w:val="28"/>
                          </w:rPr>
                          <w:t>学院通知审核合格者进行复试（考核）</w:t>
                        </w:r>
                      </w:p>
                    </w:txbxContent>
                  </v:textbox>
                </v:rect>
                <v:rect id="Rectangle 20" o:spid="_x0000_s1030" style="position:absolute;left:4503;top:9686;width:301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8645A" w:rsidRPr="00D528E1" w:rsidRDefault="0008645A" w:rsidP="0008645A">
                        <w:pPr>
                          <w:snapToGrid w:val="0"/>
                          <w:jc w:val="center"/>
                          <w:rPr>
                            <w:sz w:val="28"/>
                            <w:szCs w:val="28"/>
                          </w:rPr>
                        </w:pPr>
                        <w:r>
                          <w:rPr>
                            <w:rFonts w:hint="eastAsia"/>
                            <w:sz w:val="28"/>
                            <w:szCs w:val="28"/>
                          </w:rPr>
                          <w:t>学院组织复试（考核）</w:t>
                        </w:r>
                      </w:p>
                    </w:txbxContent>
                  </v:textbox>
                </v:rect>
                <v:rect id="Rectangle 21" o:spid="_x0000_s1031" style="position:absolute;left:2810;top:10672;width:6403;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8645A" w:rsidRPr="00D528E1" w:rsidRDefault="0008645A" w:rsidP="0008645A">
                        <w:pPr>
                          <w:snapToGrid w:val="0"/>
                          <w:jc w:val="center"/>
                          <w:rPr>
                            <w:sz w:val="28"/>
                            <w:szCs w:val="28"/>
                          </w:rPr>
                        </w:pPr>
                        <w:r>
                          <w:rPr>
                            <w:rFonts w:hint="eastAsia"/>
                            <w:sz w:val="28"/>
                            <w:szCs w:val="28"/>
                          </w:rPr>
                          <w:t>研招办在网上公示复试合格者并发放《接收函》</w:t>
                        </w:r>
                      </w:p>
                    </w:txbxContent>
                  </v:textbox>
                </v:rect>
                <v:rect id="Rectangle 22" o:spid="_x0000_s1032" style="position:absolute;left:3786;top:13750;width:45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8645A" w:rsidRPr="00D903D7" w:rsidRDefault="0008645A" w:rsidP="0008645A">
                        <w:pPr>
                          <w:snapToGrid w:val="0"/>
                          <w:rPr>
                            <w:sz w:val="28"/>
                            <w:szCs w:val="28"/>
                          </w:rPr>
                        </w:pPr>
                        <w:r w:rsidRPr="00D903D7">
                          <w:rPr>
                            <w:rFonts w:hint="eastAsia"/>
                            <w:sz w:val="28"/>
                            <w:szCs w:val="28"/>
                          </w:rPr>
                          <w:t>学校按照教育部的</w:t>
                        </w:r>
                        <w:r>
                          <w:rPr>
                            <w:rFonts w:hint="eastAsia"/>
                            <w:sz w:val="28"/>
                            <w:szCs w:val="28"/>
                          </w:rPr>
                          <w:t>规定进行</w:t>
                        </w:r>
                        <w:r w:rsidRPr="00D903D7">
                          <w:rPr>
                            <w:rFonts w:hint="eastAsia"/>
                            <w:sz w:val="28"/>
                            <w:szCs w:val="28"/>
                          </w:rPr>
                          <w:t>拟录取，并向录取考生发放录取通知书</w:t>
                        </w:r>
                      </w:p>
                    </w:txbxContent>
                  </v:textbox>
                </v:rect>
                <v:line id="Line 23" o:spid="_x0000_s1033" style="position:absolute;visibility:visible;mso-wrap-style:square" from="6003,7427" to="6003,7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4" o:spid="_x0000_s1034" style="position:absolute;visibility:visible;mso-wrap-style:square" from="6013,9270" to="6013,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25" o:spid="_x0000_s1035" style="position:absolute;visibility:visible;mso-wrap-style:square" from="6027,13270" to="6027,1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26" o:spid="_x0000_s1036" style="position:absolute;left:2137;top:11652;width:7770;height:1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8645A" w:rsidRDefault="0008645A" w:rsidP="0008645A">
                        <w:pPr>
                          <w:snapToGrid w:val="0"/>
                          <w:rPr>
                            <w:sz w:val="28"/>
                            <w:szCs w:val="28"/>
                          </w:rPr>
                        </w:pPr>
                        <w:r>
                          <w:rPr>
                            <w:rFonts w:hint="eastAsia"/>
                            <w:sz w:val="28"/>
                            <w:szCs w:val="28"/>
                          </w:rPr>
                          <w:t xml:space="preserve">1. </w:t>
                        </w:r>
                        <w:r>
                          <w:rPr>
                            <w:rFonts w:hint="eastAsia"/>
                            <w:sz w:val="28"/>
                            <w:szCs w:val="28"/>
                          </w:rPr>
                          <w:t>获得推免资格的学生持《接收函》到本科就读学校领取“推免生校验码”，在教育部“研招网”正式报名并现场确认。</w:t>
                        </w:r>
                      </w:p>
                      <w:p w:rsidR="0008645A" w:rsidRPr="00D903D7" w:rsidRDefault="0008645A" w:rsidP="0008645A">
                        <w:pPr>
                          <w:snapToGrid w:val="0"/>
                          <w:rPr>
                            <w:szCs w:val="28"/>
                          </w:rPr>
                        </w:pPr>
                        <w:r>
                          <w:rPr>
                            <w:rFonts w:hint="eastAsia"/>
                            <w:sz w:val="28"/>
                            <w:szCs w:val="28"/>
                          </w:rPr>
                          <w:t xml:space="preserve">2. </w:t>
                        </w:r>
                        <w:r>
                          <w:rPr>
                            <w:rFonts w:hint="eastAsia"/>
                            <w:sz w:val="28"/>
                            <w:szCs w:val="28"/>
                          </w:rPr>
                          <w:t>未获得推免资格但综合考核合格的学生按照教育部的规定第一志愿报考我校并参加全国硕士研究生招生统一考试。</w:t>
                        </w:r>
                      </w:p>
                    </w:txbxContent>
                  </v:textbox>
                </v:rect>
                <v:line id="Line 27" o:spid="_x0000_s1037" style="position:absolute;flip:x;visibility:visible;mso-wrap-style:square" from="6003,8372" to="6013,8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28" o:spid="_x0000_s1038" style="position:absolute;visibility:visible;mso-wrap-style:square" from="6003,10256" to="6003,10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29" o:spid="_x0000_s1039" style="position:absolute;visibility:visible;mso-wrap-style:square" from="6013,11230" to="6013,1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mc:Fallback>
        </mc:AlternateContent>
      </w:r>
      <w:r w:rsidR="0008645A"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ind w:left="5440" w:rightChars="-499" w:right="-1048" w:hangingChars="1700" w:hanging="5440"/>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ind w:left="5120" w:hangingChars="1600" w:hanging="5120"/>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ind w:leftChars="2065" w:left="4816" w:rightChars="-327" w:right="-687" w:hangingChars="150" w:hanging="480"/>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ind w:leftChars="2065" w:left="4816" w:rightChars="-327" w:right="-687" w:hangingChars="150" w:hanging="480"/>
        <w:rPr>
          <w:rFonts w:ascii="方正仿宋简体" w:eastAsia="方正仿宋简体"/>
          <w:sz w:val="32"/>
          <w:szCs w:val="32"/>
        </w:rPr>
      </w:pP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ind w:left="5120" w:rightChars="-413" w:right="-867" w:hangingChars="1600" w:hanging="5120"/>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p>
    <w:p w:rsidR="0008645A" w:rsidRPr="00575DA8" w:rsidRDefault="0008645A" w:rsidP="0008645A">
      <w:pPr>
        <w:spacing w:line="540" w:lineRule="exact"/>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spacing w:line="540" w:lineRule="exact"/>
        <w:jc w:val="center"/>
        <w:rPr>
          <w:rFonts w:ascii="方正仿宋简体" w:eastAsia="方正仿宋简体"/>
          <w:sz w:val="32"/>
          <w:szCs w:val="32"/>
        </w:rPr>
      </w:pPr>
      <w:r w:rsidRPr="00575DA8">
        <w:rPr>
          <w:rFonts w:ascii="方正仿宋简体" w:eastAsia="方正仿宋简体" w:hint="eastAsia"/>
          <w:sz w:val="32"/>
          <w:szCs w:val="32"/>
        </w:rPr>
        <w:t xml:space="preserve">                                      </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宋体" w:hint="eastAsia"/>
          <w:sz w:val="32"/>
          <w:szCs w:val="32"/>
        </w:rPr>
        <w:t>具体程序及要求：</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lastRenderedPageBreak/>
        <w:t xml:space="preserve">1. </w:t>
      </w:r>
      <w:r w:rsidRPr="00575DA8">
        <w:rPr>
          <w:rFonts w:ascii="方正仿宋简体" w:eastAsia="方正仿宋简体" w:cs="Times New Roman" w:hint="eastAsia"/>
          <w:color w:val="auto"/>
          <w:kern w:val="2"/>
          <w:sz w:val="32"/>
          <w:szCs w:val="32"/>
        </w:rPr>
        <w:t>符合申请条件者于每年</w:t>
      </w:r>
      <w:r w:rsidRPr="00575DA8">
        <w:rPr>
          <w:rFonts w:ascii="方正仿宋简体" w:eastAsia="方正仿宋简体" w:hAnsi="Times New Roman" w:cs="Times New Roman" w:hint="eastAsia"/>
          <w:color w:val="auto"/>
          <w:kern w:val="2"/>
          <w:sz w:val="32"/>
          <w:szCs w:val="32"/>
        </w:rPr>
        <w:t>9</w:t>
      </w:r>
      <w:r w:rsidRPr="00575DA8">
        <w:rPr>
          <w:rFonts w:ascii="方正仿宋简体" w:eastAsia="方正仿宋简体" w:cs="Times New Roman" w:hint="eastAsia"/>
          <w:color w:val="auto"/>
          <w:kern w:val="2"/>
          <w:sz w:val="32"/>
          <w:szCs w:val="32"/>
        </w:rPr>
        <w:t>月</w:t>
      </w:r>
      <w:r w:rsidRPr="00575DA8">
        <w:rPr>
          <w:rFonts w:ascii="方正仿宋简体" w:eastAsia="方正仿宋简体" w:hAnsi="Times New Roman" w:cs="Times New Roman" w:hint="eastAsia"/>
          <w:color w:val="auto"/>
          <w:kern w:val="2"/>
          <w:sz w:val="32"/>
          <w:szCs w:val="32"/>
        </w:rPr>
        <w:t>30</w:t>
      </w:r>
      <w:r w:rsidRPr="00575DA8">
        <w:rPr>
          <w:rFonts w:ascii="方正仿宋简体" w:eastAsia="方正仿宋简体" w:cs="Times New Roman" w:hint="eastAsia"/>
          <w:color w:val="auto"/>
          <w:kern w:val="2"/>
          <w:sz w:val="32"/>
          <w:szCs w:val="32"/>
        </w:rPr>
        <w:t>日前将下述材料准备齐全后直接寄送至我校研究生招生办公室。</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(1)</w:t>
      </w:r>
      <w:r w:rsidRPr="00575DA8">
        <w:rPr>
          <w:rFonts w:ascii="方正仿宋简体" w:eastAsia="方正仿宋简体" w:cs="Times New Roman" w:hint="eastAsia"/>
          <w:color w:val="auto"/>
          <w:kern w:val="2"/>
          <w:sz w:val="32"/>
          <w:szCs w:val="32"/>
        </w:rPr>
        <w:t>《西南交通大学接收外校优秀推免生（综合考核选拔优秀应届本科毕业生）攻读硕士学位研究生申请表》（见附件）一式两份。</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(2) </w:t>
      </w:r>
      <w:r w:rsidRPr="00575DA8">
        <w:rPr>
          <w:rFonts w:ascii="方正仿宋简体" w:eastAsia="方正仿宋简体" w:cs="Times New Roman" w:hint="eastAsia"/>
          <w:color w:val="auto"/>
          <w:kern w:val="2"/>
          <w:sz w:val="32"/>
          <w:szCs w:val="32"/>
        </w:rPr>
        <w:t>本科在校</w:t>
      </w:r>
      <w:r>
        <w:rPr>
          <w:rFonts w:ascii="方正仿宋简体" w:eastAsia="方正仿宋简体" w:cs="Times New Roman" w:hint="eastAsia"/>
          <w:color w:val="auto"/>
          <w:kern w:val="2"/>
          <w:sz w:val="32"/>
          <w:szCs w:val="32"/>
        </w:rPr>
        <w:t>期间</w:t>
      </w:r>
      <w:r w:rsidRPr="00575DA8">
        <w:rPr>
          <w:rFonts w:ascii="方正仿宋简体" w:eastAsia="方正仿宋简体" w:cs="Times New Roman" w:hint="eastAsia"/>
          <w:color w:val="auto"/>
          <w:kern w:val="2"/>
          <w:sz w:val="32"/>
          <w:szCs w:val="32"/>
        </w:rPr>
        <w:t>历年学习成绩单一份，并由所在学校教务部门加盖公章。</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(3) </w:t>
      </w:r>
      <w:r w:rsidRPr="00575DA8">
        <w:rPr>
          <w:rFonts w:ascii="方正仿宋简体" w:eastAsia="方正仿宋简体" w:cs="Times New Roman" w:hint="eastAsia"/>
          <w:color w:val="auto"/>
          <w:kern w:val="2"/>
          <w:sz w:val="32"/>
          <w:szCs w:val="32"/>
        </w:rPr>
        <w:t>大学英语四级或六级考试成绩单复印件一份。</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(4) </w:t>
      </w:r>
      <w:r w:rsidRPr="00575DA8">
        <w:rPr>
          <w:rFonts w:ascii="方正仿宋简体" w:eastAsia="方正仿宋简体" w:cs="Times New Roman" w:hint="eastAsia"/>
          <w:color w:val="auto"/>
          <w:kern w:val="2"/>
          <w:sz w:val="32"/>
          <w:szCs w:val="32"/>
        </w:rPr>
        <w:t>有学术成果（包括公开发表论文、出版著作、获得专利、获得学术科技奖项、承担课题或者其他具有学术水平的工作成果）者，提供学术成果复印件一份。</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(5) </w:t>
      </w:r>
      <w:r w:rsidRPr="00575DA8">
        <w:rPr>
          <w:rFonts w:ascii="方正仿宋简体" w:eastAsia="方正仿宋简体" w:cs="Times New Roman" w:hint="eastAsia"/>
          <w:color w:val="auto"/>
          <w:kern w:val="2"/>
          <w:sz w:val="32"/>
          <w:szCs w:val="32"/>
        </w:rPr>
        <w:t>有获得各类荣誉、表彰、奖励证书者，提供复印件一份。</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2. </w:t>
      </w:r>
      <w:r w:rsidRPr="00575DA8">
        <w:rPr>
          <w:rFonts w:ascii="方正仿宋简体" w:eastAsia="方正仿宋简体" w:cs="Times New Roman" w:hint="eastAsia"/>
          <w:color w:val="auto"/>
          <w:kern w:val="2"/>
          <w:sz w:val="32"/>
          <w:szCs w:val="32"/>
        </w:rPr>
        <w:t>经学校研究生招生办公室及相关学院审核后择优确定</w:t>
      </w:r>
      <w:hyperlink r:id="rId8" w:tgtFrame="_blank" w:history="1">
        <w:r w:rsidRPr="00575DA8">
          <w:rPr>
            <w:rFonts w:ascii="方正仿宋简体" w:eastAsia="方正仿宋简体" w:cs="Times New Roman" w:hint="eastAsia"/>
            <w:color w:val="auto"/>
            <w:kern w:val="2"/>
            <w:sz w:val="32"/>
            <w:szCs w:val="32"/>
          </w:rPr>
          <w:t>复试</w:t>
        </w:r>
      </w:hyperlink>
      <w:r w:rsidRPr="00575DA8">
        <w:rPr>
          <w:rFonts w:ascii="方正仿宋简体" w:eastAsia="方正仿宋简体" w:cs="Times New Roman" w:hint="eastAsia"/>
          <w:color w:val="auto"/>
          <w:kern w:val="2"/>
          <w:sz w:val="32"/>
          <w:szCs w:val="32"/>
        </w:rPr>
        <w:t>名单（每年</w:t>
      </w:r>
      <w:r w:rsidRPr="00575DA8">
        <w:rPr>
          <w:rFonts w:ascii="方正仿宋简体" w:eastAsia="方正仿宋简体" w:hAnsi="Times New Roman" w:cs="Times New Roman" w:hint="eastAsia"/>
          <w:color w:val="auto"/>
          <w:kern w:val="2"/>
          <w:sz w:val="32"/>
          <w:szCs w:val="32"/>
        </w:rPr>
        <w:t>10</w:t>
      </w:r>
      <w:r w:rsidRPr="00575DA8">
        <w:rPr>
          <w:rFonts w:ascii="方正仿宋简体" w:eastAsia="方正仿宋简体" w:cs="Times New Roman" w:hint="eastAsia"/>
          <w:color w:val="auto"/>
          <w:kern w:val="2"/>
          <w:sz w:val="32"/>
          <w:szCs w:val="32"/>
        </w:rPr>
        <w:t>月初）。</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3. </w:t>
      </w:r>
      <w:r w:rsidRPr="00575DA8">
        <w:rPr>
          <w:rFonts w:ascii="方正仿宋简体" w:eastAsia="方正仿宋简体" w:cs="Times New Roman" w:hint="eastAsia"/>
          <w:color w:val="auto"/>
          <w:kern w:val="2"/>
          <w:sz w:val="32"/>
          <w:szCs w:val="32"/>
        </w:rPr>
        <w:t>由相关学院通知审核合格者来校参加复试考核（每年</w:t>
      </w:r>
      <w:r w:rsidRPr="00575DA8">
        <w:rPr>
          <w:rFonts w:ascii="方正仿宋简体" w:eastAsia="方正仿宋简体" w:hAnsi="Times New Roman" w:cs="Times New Roman" w:hint="eastAsia"/>
          <w:color w:val="auto"/>
          <w:kern w:val="2"/>
          <w:sz w:val="32"/>
          <w:szCs w:val="32"/>
        </w:rPr>
        <w:t>10</w:t>
      </w:r>
      <w:r w:rsidRPr="00575DA8">
        <w:rPr>
          <w:rFonts w:ascii="方正仿宋简体" w:eastAsia="方正仿宋简体" w:cs="Times New Roman" w:hint="eastAsia"/>
          <w:color w:val="auto"/>
          <w:kern w:val="2"/>
          <w:sz w:val="32"/>
          <w:szCs w:val="32"/>
        </w:rPr>
        <w:t>月上中旬）。</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(1) </w:t>
      </w:r>
      <w:r w:rsidRPr="00575DA8">
        <w:rPr>
          <w:rFonts w:ascii="方正仿宋简体" w:eastAsia="方正仿宋简体" w:cs="Times New Roman" w:hint="eastAsia"/>
          <w:color w:val="auto"/>
          <w:kern w:val="2"/>
          <w:sz w:val="32"/>
          <w:szCs w:val="32"/>
        </w:rPr>
        <w:t>申请人复试时须提交：获得学校推荐免试资格的有效证明信原件、国家英语水平考试四级或六级成绩单原件或相关外语等级考试合格证书原件、各类获奖证书、学术成果原件。</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lastRenderedPageBreak/>
        <w:t xml:space="preserve">(2) </w:t>
      </w:r>
      <w:r w:rsidRPr="00575DA8">
        <w:rPr>
          <w:rFonts w:ascii="方正仿宋简体" w:eastAsia="方正仿宋简体" w:cs="Times New Roman" w:hint="eastAsia"/>
          <w:color w:val="auto"/>
          <w:kern w:val="2"/>
          <w:sz w:val="32"/>
          <w:szCs w:val="32"/>
        </w:rPr>
        <w:t>复试的基本内容：</w:t>
      </w:r>
      <w:r w:rsidRPr="00575DA8">
        <w:rPr>
          <w:rFonts w:ascii="方正仿宋简体" w:eastAsia="方正仿宋简体" w:hAnsi="Times New Roman" w:cs="Times New Roman" w:hint="eastAsia"/>
          <w:color w:val="auto"/>
          <w:kern w:val="2"/>
          <w:sz w:val="32"/>
          <w:szCs w:val="32"/>
        </w:rPr>
        <w:fldChar w:fldCharType="begin"/>
      </w:r>
      <w:r w:rsidRPr="00575DA8">
        <w:rPr>
          <w:rFonts w:ascii="方正仿宋简体" w:eastAsia="方正仿宋简体" w:hAnsi="Times New Roman" w:cs="Times New Roman" w:hint="eastAsia"/>
          <w:color w:val="auto"/>
          <w:kern w:val="2"/>
          <w:sz w:val="32"/>
          <w:szCs w:val="32"/>
        </w:rPr>
        <w:instrText xml:space="preserve"> = 1 \* GB3 </w:instrText>
      </w:r>
      <w:r w:rsidRPr="00575DA8">
        <w:rPr>
          <w:rFonts w:ascii="方正仿宋简体" w:eastAsia="方正仿宋简体" w:hAnsi="Times New Roman" w:cs="Times New Roman" w:hint="eastAsia"/>
          <w:color w:val="auto"/>
          <w:kern w:val="2"/>
          <w:sz w:val="32"/>
          <w:szCs w:val="32"/>
        </w:rPr>
        <w:fldChar w:fldCharType="separate"/>
      </w:r>
      <w:r w:rsidRPr="00575DA8">
        <w:rPr>
          <w:rFonts w:ascii="方正仿宋简体" w:eastAsia="方正仿宋简体" w:cs="Times New Roman" w:hint="eastAsia"/>
          <w:color w:val="auto"/>
          <w:kern w:val="2"/>
          <w:sz w:val="32"/>
          <w:szCs w:val="32"/>
        </w:rPr>
        <w:t>①</w:t>
      </w:r>
      <w:r w:rsidRPr="00575DA8">
        <w:rPr>
          <w:rFonts w:ascii="方正仿宋简体" w:eastAsia="方正仿宋简体" w:hAnsi="Times New Roman" w:cs="Times New Roman" w:hint="eastAsia"/>
          <w:color w:val="auto"/>
          <w:kern w:val="2"/>
          <w:sz w:val="32"/>
          <w:szCs w:val="32"/>
        </w:rPr>
        <w:fldChar w:fldCharType="end"/>
      </w:r>
      <w:r w:rsidRPr="00575DA8">
        <w:rPr>
          <w:rFonts w:ascii="方正仿宋简体" w:eastAsia="方正仿宋简体" w:cs="Times New Roman" w:hint="eastAsia"/>
          <w:color w:val="auto"/>
          <w:kern w:val="2"/>
          <w:sz w:val="32"/>
          <w:szCs w:val="32"/>
        </w:rPr>
        <w:t>人文素养，仪态举止，团队精神，社会责任感等；</w:t>
      </w:r>
      <w:r w:rsidRPr="00575DA8">
        <w:rPr>
          <w:rFonts w:ascii="方正仿宋简体" w:eastAsia="方正仿宋简体" w:hAnsi="Times New Roman" w:cs="Times New Roman" w:hint="eastAsia"/>
          <w:color w:val="auto"/>
          <w:kern w:val="2"/>
          <w:sz w:val="32"/>
          <w:szCs w:val="32"/>
        </w:rPr>
        <w:fldChar w:fldCharType="begin"/>
      </w:r>
      <w:r w:rsidRPr="00575DA8">
        <w:rPr>
          <w:rFonts w:ascii="方正仿宋简体" w:eastAsia="方正仿宋简体" w:hAnsi="Times New Roman" w:cs="Times New Roman" w:hint="eastAsia"/>
          <w:color w:val="auto"/>
          <w:kern w:val="2"/>
          <w:sz w:val="32"/>
          <w:szCs w:val="32"/>
        </w:rPr>
        <w:instrText xml:space="preserve"> = 2 \* GB3 </w:instrText>
      </w:r>
      <w:r w:rsidRPr="00575DA8">
        <w:rPr>
          <w:rFonts w:ascii="方正仿宋简体" w:eastAsia="方正仿宋简体" w:hAnsi="Times New Roman" w:cs="Times New Roman" w:hint="eastAsia"/>
          <w:color w:val="auto"/>
          <w:kern w:val="2"/>
          <w:sz w:val="32"/>
          <w:szCs w:val="32"/>
        </w:rPr>
        <w:fldChar w:fldCharType="separate"/>
      </w:r>
      <w:r w:rsidRPr="00575DA8">
        <w:rPr>
          <w:rFonts w:ascii="方正仿宋简体" w:eastAsia="方正仿宋简体" w:cs="Times New Roman" w:hint="eastAsia"/>
          <w:color w:val="auto"/>
          <w:kern w:val="2"/>
          <w:sz w:val="32"/>
          <w:szCs w:val="32"/>
        </w:rPr>
        <w:t>②</w:t>
      </w:r>
      <w:r w:rsidRPr="00575DA8">
        <w:rPr>
          <w:rFonts w:ascii="方正仿宋简体" w:eastAsia="方正仿宋简体" w:hAnsi="Times New Roman" w:cs="Times New Roman" w:hint="eastAsia"/>
          <w:color w:val="auto"/>
          <w:kern w:val="2"/>
          <w:sz w:val="32"/>
          <w:szCs w:val="32"/>
        </w:rPr>
        <w:fldChar w:fldCharType="end"/>
      </w:r>
      <w:r w:rsidRPr="00575DA8">
        <w:rPr>
          <w:rFonts w:ascii="方正仿宋简体" w:eastAsia="方正仿宋简体" w:cs="Times New Roman" w:hint="eastAsia"/>
          <w:color w:val="auto"/>
          <w:kern w:val="2"/>
          <w:sz w:val="32"/>
          <w:szCs w:val="32"/>
        </w:rPr>
        <w:t>心理健康情况；</w:t>
      </w:r>
      <w:r w:rsidRPr="00575DA8">
        <w:rPr>
          <w:rFonts w:ascii="方正仿宋简体" w:eastAsia="方正仿宋简体" w:hAnsi="Times New Roman" w:cs="Times New Roman" w:hint="eastAsia"/>
          <w:color w:val="auto"/>
          <w:kern w:val="2"/>
          <w:sz w:val="32"/>
          <w:szCs w:val="32"/>
        </w:rPr>
        <w:fldChar w:fldCharType="begin"/>
      </w:r>
      <w:r w:rsidRPr="00575DA8">
        <w:rPr>
          <w:rFonts w:ascii="方正仿宋简体" w:eastAsia="方正仿宋简体" w:hAnsi="Times New Roman" w:cs="Times New Roman" w:hint="eastAsia"/>
          <w:color w:val="auto"/>
          <w:kern w:val="2"/>
          <w:sz w:val="32"/>
          <w:szCs w:val="32"/>
        </w:rPr>
        <w:instrText xml:space="preserve"> = 3 \* GB3 </w:instrText>
      </w:r>
      <w:r w:rsidRPr="00575DA8">
        <w:rPr>
          <w:rFonts w:ascii="方正仿宋简体" w:eastAsia="方正仿宋简体" w:hAnsi="Times New Roman" w:cs="Times New Roman" w:hint="eastAsia"/>
          <w:color w:val="auto"/>
          <w:kern w:val="2"/>
          <w:sz w:val="32"/>
          <w:szCs w:val="32"/>
        </w:rPr>
        <w:fldChar w:fldCharType="separate"/>
      </w:r>
      <w:r w:rsidRPr="00575DA8">
        <w:rPr>
          <w:rFonts w:ascii="方正仿宋简体" w:eastAsia="方正仿宋简体" w:cs="Times New Roman" w:hint="eastAsia"/>
          <w:color w:val="auto"/>
          <w:kern w:val="2"/>
          <w:sz w:val="32"/>
          <w:szCs w:val="32"/>
        </w:rPr>
        <w:t>③</w:t>
      </w:r>
      <w:r w:rsidRPr="00575DA8">
        <w:rPr>
          <w:rFonts w:ascii="方正仿宋简体" w:eastAsia="方正仿宋简体" w:hAnsi="Times New Roman" w:cs="Times New Roman" w:hint="eastAsia"/>
          <w:color w:val="auto"/>
          <w:kern w:val="2"/>
          <w:sz w:val="32"/>
          <w:szCs w:val="32"/>
        </w:rPr>
        <w:fldChar w:fldCharType="end"/>
      </w:r>
      <w:r w:rsidRPr="00575DA8">
        <w:rPr>
          <w:rFonts w:ascii="方正仿宋简体" w:eastAsia="方正仿宋简体" w:cs="Times New Roman" w:hint="eastAsia"/>
          <w:color w:val="auto"/>
          <w:kern w:val="2"/>
          <w:sz w:val="32"/>
          <w:szCs w:val="32"/>
        </w:rPr>
        <w:t>外语水平测试，包括公共外语和专业外语听说水平测试；④专业水平测试，包括本学科基本知识、基本原理，学科发展前沿动态，对相关学科的基础知识的了解程度等；⑤创新能力考察，包括分析和解决问题的思维方式，独立承担科学研究的能力；⑥实践技能考察，包括参加社会实践情况，实验操作测试，临床技能考核等。</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(3) 复试由各相关学院组织，复试内容、方式等具体方案由各学院按照本办法，根据实际情况组织实施，并以各学院的安排为准。</w:t>
      </w:r>
    </w:p>
    <w:p w:rsidR="0008645A" w:rsidRPr="00575DA8" w:rsidRDefault="0008645A" w:rsidP="0008645A">
      <w:pPr>
        <w:pStyle w:val="afa"/>
        <w:adjustRightInd w:val="0"/>
        <w:spacing w:line="540" w:lineRule="exact"/>
        <w:ind w:firstLineChars="200" w:firstLine="640"/>
        <w:jc w:val="both"/>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 xml:space="preserve">4. </w:t>
      </w:r>
      <w:r w:rsidRPr="00575DA8">
        <w:rPr>
          <w:rFonts w:ascii="方正仿宋简体" w:eastAsia="方正仿宋简体" w:cs="Times New Roman" w:hint="eastAsia"/>
          <w:color w:val="auto"/>
          <w:kern w:val="2"/>
          <w:sz w:val="32"/>
          <w:szCs w:val="32"/>
        </w:rPr>
        <w:t>学校研究生招生办公室在网上公示复试考核合格者并发放《接收函》（每年</w:t>
      </w:r>
      <w:r w:rsidRPr="00575DA8">
        <w:rPr>
          <w:rFonts w:ascii="方正仿宋简体" w:eastAsia="方正仿宋简体" w:hAnsi="Times New Roman" w:cs="Times New Roman" w:hint="eastAsia"/>
          <w:color w:val="auto"/>
          <w:kern w:val="2"/>
          <w:sz w:val="32"/>
          <w:szCs w:val="32"/>
        </w:rPr>
        <w:t>10</w:t>
      </w:r>
      <w:r w:rsidRPr="00575DA8">
        <w:rPr>
          <w:rFonts w:ascii="方正仿宋简体" w:eastAsia="方正仿宋简体" w:cs="Times New Roman" w:hint="eastAsia"/>
          <w:color w:val="auto"/>
          <w:kern w:val="2"/>
          <w:sz w:val="32"/>
          <w:szCs w:val="32"/>
        </w:rPr>
        <w:t>月中旬）。</w:t>
      </w:r>
    </w:p>
    <w:p w:rsidR="0008645A" w:rsidRPr="00575DA8" w:rsidRDefault="0008645A" w:rsidP="0008645A">
      <w:pPr>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5. 办理全国</w:t>
      </w:r>
      <w:hyperlink r:id="rId9" w:tgtFrame="_blank" w:history="1">
        <w:r w:rsidRPr="00575DA8">
          <w:rPr>
            <w:rFonts w:ascii="方正仿宋简体" w:eastAsia="方正仿宋简体" w:hint="eastAsia"/>
            <w:sz w:val="32"/>
            <w:szCs w:val="32"/>
          </w:rPr>
          <w:t>研究生招生考试</w:t>
        </w:r>
      </w:hyperlink>
      <w:r w:rsidRPr="00575DA8">
        <w:rPr>
          <w:rFonts w:ascii="方正仿宋简体" w:eastAsia="方正仿宋简体" w:hint="eastAsia"/>
          <w:sz w:val="32"/>
          <w:szCs w:val="32"/>
        </w:rPr>
        <w:t>报名手续（每年10月25日前）：</w:t>
      </w:r>
      <w:r w:rsidRPr="00575DA8">
        <w:rPr>
          <w:rFonts w:ascii="方正仿宋简体" w:eastAsia="方正仿宋简体" w:hint="eastAsia"/>
          <w:sz w:val="32"/>
          <w:szCs w:val="32"/>
        </w:rPr>
        <w:fldChar w:fldCharType="begin"/>
      </w:r>
      <w:r w:rsidRPr="00575DA8">
        <w:rPr>
          <w:rFonts w:ascii="方正仿宋简体" w:eastAsia="方正仿宋简体" w:hint="eastAsia"/>
          <w:sz w:val="32"/>
          <w:szCs w:val="32"/>
        </w:rPr>
        <w:instrText xml:space="preserve"> = 1 \* GB3 </w:instrText>
      </w:r>
      <w:r w:rsidRPr="00575DA8">
        <w:rPr>
          <w:rFonts w:ascii="方正仿宋简体" w:eastAsia="方正仿宋简体" w:hint="eastAsia"/>
          <w:sz w:val="32"/>
          <w:szCs w:val="32"/>
        </w:rPr>
        <w:fldChar w:fldCharType="separate"/>
      </w:r>
      <w:r w:rsidRPr="00575DA8">
        <w:rPr>
          <w:rFonts w:ascii="方正仿宋简体" w:eastAsia="方正仿宋简体" w:hint="eastAsia"/>
          <w:sz w:val="32"/>
          <w:szCs w:val="32"/>
        </w:rPr>
        <w:t>①</w:t>
      </w:r>
      <w:r w:rsidRPr="00575DA8">
        <w:rPr>
          <w:rFonts w:ascii="方正仿宋简体" w:eastAsia="方正仿宋简体" w:hint="eastAsia"/>
          <w:sz w:val="32"/>
          <w:szCs w:val="32"/>
        </w:rPr>
        <w:fldChar w:fldCharType="end"/>
      </w:r>
      <w:r w:rsidRPr="00575DA8">
        <w:rPr>
          <w:rFonts w:ascii="方正仿宋简体" w:eastAsia="方正仿宋简体" w:hint="eastAsia"/>
          <w:sz w:val="32"/>
          <w:szCs w:val="32"/>
        </w:rPr>
        <w:t>获得推免资格的学生，凭我校发放的《接收函》到本科所在高校领取推免生登记表和网上报名校验码，并按照教育部的规定参加网上报名和现场确认；</w:t>
      </w:r>
      <w:r w:rsidRPr="00575DA8">
        <w:rPr>
          <w:rFonts w:ascii="方正仿宋简体" w:eastAsia="方正仿宋简体" w:hint="eastAsia"/>
          <w:sz w:val="32"/>
          <w:szCs w:val="32"/>
        </w:rPr>
        <w:fldChar w:fldCharType="begin"/>
      </w:r>
      <w:r w:rsidRPr="00575DA8">
        <w:rPr>
          <w:rFonts w:ascii="方正仿宋简体" w:eastAsia="方正仿宋简体" w:hint="eastAsia"/>
          <w:sz w:val="32"/>
          <w:szCs w:val="32"/>
        </w:rPr>
        <w:instrText xml:space="preserve"> = 2 \* GB3 </w:instrText>
      </w:r>
      <w:r w:rsidRPr="00575DA8">
        <w:rPr>
          <w:rFonts w:ascii="方正仿宋简体" w:eastAsia="方正仿宋简体" w:hint="eastAsia"/>
          <w:sz w:val="32"/>
          <w:szCs w:val="32"/>
        </w:rPr>
        <w:fldChar w:fldCharType="separate"/>
      </w:r>
      <w:r w:rsidRPr="00575DA8">
        <w:rPr>
          <w:rFonts w:ascii="方正仿宋简体" w:eastAsia="方正仿宋简体" w:hint="eastAsia"/>
          <w:sz w:val="32"/>
          <w:szCs w:val="32"/>
        </w:rPr>
        <w:t>②</w:t>
      </w:r>
      <w:r w:rsidRPr="00575DA8">
        <w:rPr>
          <w:rFonts w:ascii="方正仿宋简体" w:eastAsia="方正仿宋简体" w:hint="eastAsia"/>
          <w:sz w:val="32"/>
          <w:szCs w:val="32"/>
        </w:rPr>
        <w:fldChar w:fldCharType="end"/>
      </w:r>
      <w:r w:rsidRPr="00575DA8">
        <w:rPr>
          <w:rFonts w:ascii="方正仿宋简体" w:eastAsia="方正仿宋简体" w:hint="eastAsia"/>
          <w:sz w:val="32"/>
          <w:szCs w:val="32"/>
        </w:rPr>
        <w:t>未获得推免资格但综合考核合格的学生按照教育部的规定第一志愿报考我校并参加当年的全国研究生招生统一考试。</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6. 资格复审及录取（次年6月）：学校按照教育部的规定进行拟录取，并在发出录取通知书之前，对拟录取考生进行资格复审，通过者方可被录取，如果出现下列情形之一，学校将取消资格：</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(1) 思想政治审查不合格；</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lastRenderedPageBreak/>
        <w:t>(2) 弄虚作假、考试作弊或受刑事、行政处分；</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(3) 毕业设计（论文）、实践实习等成绩达不到要求；</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 xml:space="preserve">(4) 毕业审核课程出现不及格（只针对推免生）； </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(5) 应届毕业时无法获得毕业证和学士学位证。</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五、联系方式</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(1) 单位名称：西南交通大学研究生院研究生招生办公室</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(2) 通讯地址：四川省成都市二环路北一段111号西南交通大学研究生院招生办公室  邮政编码：610031</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(3)咨询电话：028</w:t>
      </w:r>
      <w:r>
        <w:rPr>
          <w:rFonts w:ascii="方正仿宋简体" w:eastAsia="方正仿宋简体" w:hint="eastAsia"/>
          <w:sz w:val="32"/>
          <w:szCs w:val="32"/>
        </w:rPr>
        <w:t>-</w:t>
      </w:r>
      <w:r w:rsidRPr="00575DA8">
        <w:rPr>
          <w:rFonts w:ascii="方正仿宋简体" w:eastAsia="方正仿宋简体" w:hint="eastAsia"/>
          <w:sz w:val="32"/>
          <w:szCs w:val="32"/>
        </w:rPr>
        <w:t>87634560</w:t>
      </w:r>
      <w:r>
        <w:rPr>
          <w:rFonts w:ascii="方正仿宋简体" w:eastAsia="方正仿宋简体" w:hint="eastAsia"/>
          <w:sz w:val="32"/>
          <w:szCs w:val="32"/>
        </w:rPr>
        <w:t>、</w:t>
      </w:r>
      <w:r w:rsidRPr="00575DA8">
        <w:rPr>
          <w:rFonts w:ascii="方正仿宋简体" w:eastAsia="方正仿宋简体" w:hint="eastAsia"/>
          <w:sz w:val="32"/>
          <w:szCs w:val="32"/>
        </w:rPr>
        <w:t>87634897 传真：028</w:t>
      </w:r>
      <w:r>
        <w:rPr>
          <w:rFonts w:ascii="方正仿宋简体" w:eastAsia="方正仿宋简体" w:hint="eastAsia"/>
          <w:sz w:val="32"/>
          <w:szCs w:val="32"/>
        </w:rPr>
        <w:t>-</w:t>
      </w:r>
      <w:r w:rsidRPr="00575DA8">
        <w:rPr>
          <w:rFonts w:ascii="方正仿宋简体" w:eastAsia="方正仿宋简体" w:hint="eastAsia"/>
          <w:sz w:val="32"/>
          <w:szCs w:val="32"/>
        </w:rPr>
        <w:t>87600296西南交通大学电话号码查询电话：028</w:t>
      </w:r>
      <w:r>
        <w:rPr>
          <w:rFonts w:ascii="方正仿宋简体" w:eastAsia="方正仿宋简体" w:hint="eastAsia"/>
          <w:sz w:val="32"/>
          <w:szCs w:val="32"/>
        </w:rPr>
        <w:t>-</w:t>
      </w:r>
      <w:r w:rsidRPr="00575DA8">
        <w:rPr>
          <w:rFonts w:ascii="方正仿宋简体" w:eastAsia="方正仿宋简体" w:hint="eastAsia"/>
          <w:sz w:val="32"/>
          <w:szCs w:val="32"/>
        </w:rPr>
        <w:t>87600114</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(4)</w:t>
      </w:r>
      <w:r>
        <w:rPr>
          <w:rFonts w:ascii="方正仿宋简体" w:eastAsia="方正仿宋简体" w:hint="eastAsia"/>
          <w:sz w:val="32"/>
          <w:szCs w:val="32"/>
        </w:rPr>
        <w:t xml:space="preserve"> </w:t>
      </w:r>
      <w:r w:rsidRPr="00575DA8">
        <w:rPr>
          <w:rFonts w:ascii="方正仿宋简体" w:eastAsia="方正仿宋简体" w:hint="eastAsia"/>
          <w:sz w:val="32"/>
          <w:szCs w:val="32"/>
        </w:rPr>
        <w:t xml:space="preserve">电子邮箱：yzb@swjtu.edu.cn </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(5)</w:t>
      </w:r>
      <w:r>
        <w:rPr>
          <w:rFonts w:ascii="方正仿宋简体" w:eastAsia="方正仿宋简体" w:hint="eastAsia"/>
          <w:sz w:val="32"/>
          <w:szCs w:val="32"/>
        </w:rPr>
        <w:t xml:space="preserve"> </w:t>
      </w:r>
      <w:r w:rsidRPr="00575DA8">
        <w:rPr>
          <w:rFonts w:ascii="方正仿宋简体" w:eastAsia="方正仿宋简体" w:hint="eastAsia"/>
          <w:sz w:val="32"/>
          <w:szCs w:val="32"/>
        </w:rPr>
        <w:t>查询及资料下载网站： http://yz.swjtu.edu.cn</w:t>
      </w:r>
    </w:p>
    <w:p w:rsidR="0008645A" w:rsidRPr="00575DA8"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Ansi="黑体" w:hint="eastAsia"/>
          <w:sz w:val="32"/>
          <w:szCs w:val="32"/>
        </w:rPr>
        <w:t>六、本办法解释权归西南交通大学研究生院，如遇与国家和教育部文件不一致的，以国家和教育部的文件为准。</w:t>
      </w:r>
    </w:p>
    <w:p w:rsidR="0008645A" w:rsidRDefault="0008645A" w:rsidP="0008645A">
      <w:pPr>
        <w:adjustRightInd w:val="0"/>
        <w:snapToGrid w:val="0"/>
        <w:spacing w:line="540" w:lineRule="exact"/>
        <w:ind w:firstLineChars="200" w:firstLine="640"/>
        <w:rPr>
          <w:rFonts w:ascii="方正仿宋简体" w:eastAsia="方正仿宋简体"/>
          <w:sz w:val="32"/>
          <w:szCs w:val="32"/>
        </w:rPr>
      </w:pPr>
      <w:r w:rsidRPr="00575DA8">
        <w:rPr>
          <w:rFonts w:ascii="方正仿宋简体" w:eastAsia="方正仿宋简体" w:hint="eastAsia"/>
          <w:sz w:val="32"/>
          <w:szCs w:val="32"/>
        </w:rPr>
        <w:t>附件：《西南交通大学接收外校优秀推免生（综合考核</w:t>
      </w:r>
    </w:p>
    <w:p w:rsidR="0008645A" w:rsidRDefault="0008645A" w:rsidP="0008645A">
      <w:pPr>
        <w:adjustRightInd w:val="0"/>
        <w:snapToGrid w:val="0"/>
        <w:spacing w:line="540" w:lineRule="exact"/>
        <w:ind w:firstLineChars="500" w:firstLine="1600"/>
        <w:rPr>
          <w:rFonts w:ascii="方正仿宋简体" w:eastAsia="方正仿宋简体"/>
          <w:sz w:val="32"/>
          <w:szCs w:val="32"/>
        </w:rPr>
      </w:pPr>
      <w:r w:rsidRPr="00575DA8">
        <w:rPr>
          <w:rFonts w:ascii="方正仿宋简体" w:eastAsia="方正仿宋简体" w:hint="eastAsia"/>
          <w:sz w:val="32"/>
          <w:szCs w:val="32"/>
        </w:rPr>
        <w:t>选拔优秀应届本科毕业生）攻读硕士学位研究生</w:t>
      </w:r>
    </w:p>
    <w:p w:rsidR="0008645A" w:rsidRPr="00575DA8" w:rsidRDefault="0008645A" w:rsidP="0008645A">
      <w:pPr>
        <w:adjustRightInd w:val="0"/>
        <w:snapToGrid w:val="0"/>
        <w:spacing w:line="540" w:lineRule="exact"/>
        <w:ind w:firstLineChars="500" w:firstLine="1600"/>
        <w:rPr>
          <w:rFonts w:ascii="方正仿宋简体" w:eastAsia="方正仿宋简体"/>
          <w:sz w:val="32"/>
          <w:szCs w:val="32"/>
        </w:rPr>
      </w:pPr>
      <w:r w:rsidRPr="00575DA8">
        <w:rPr>
          <w:rFonts w:ascii="方正仿宋简体" w:eastAsia="方正仿宋简体" w:hint="eastAsia"/>
          <w:sz w:val="32"/>
          <w:szCs w:val="32"/>
        </w:rPr>
        <w:t>申请考核表》</w:t>
      </w:r>
    </w:p>
    <w:p w:rsidR="0008645A" w:rsidRPr="00575DA8" w:rsidRDefault="0008645A" w:rsidP="0008645A">
      <w:pPr>
        <w:pStyle w:val="afa"/>
        <w:adjustRightInd w:val="0"/>
        <w:spacing w:line="540" w:lineRule="exact"/>
        <w:ind w:right="320" w:firstLineChars="200" w:firstLine="640"/>
        <w:jc w:val="right"/>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西南交通大学</w:t>
      </w:r>
    </w:p>
    <w:p w:rsidR="0008645A" w:rsidRPr="00575DA8" w:rsidRDefault="0008645A" w:rsidP="0008645A">
      <w:pPr>
        <w:pStyle w:val="afa"/>
        <w:adjustRightInd w:val="0"/>
        <w:spacing w:line="540" w:lineRule="exact"/>
        <w:ind w:firstLineChars="200" w:firstLine="640"/>
        <w:jc w:val="right"/>
        <w:rPr>
          <w:rFonts w:ascii="方正仿宋简体" w:eastAsia="方正仿宋简体" w:hAnsi="Times New Roman" w:cs="Times New Roman"/>
          <w:color w:val="auto"/>
          <w:kern w:val="2"/>
          <w:sz w:val="32"/>
          <w:szCs w:val="32"/>
        </w:rPr>
      </w:pPr>
      <w:r w:rsidRPr="00575DA8">
        <w:rPr>
          <w:rFonts w:ascii="方正仿宋简体" w:eastAsia="方正仿宋简体" w:hAnsi="Times New Roman" w:cs="Times New Roman" w:hint="eastAsia"/>
          <w:color w:val="auto"/>
          <w:kern w:val="2"/>
          <w:sz w:val="32"/>
          <w:szCs w:val="32"/>
        </w:rPr>
        <w:t>2014年6月18日</w:t>
      </w:r>
    </w:p>
    <w:p w:rsidR="0008645A" w:rsidRDefault="0008645A" w:rsidP="0008645A">
      <w:pPr>
        <w:spacing w:line="540" w:lineRule="exact"/>
        <w:rPr>
          <w:rFonts w:ascii="方正仿宋简体" w:eastAsia="方正仿宋简体"/>
          <w:sz w:val="32"/>
          <w:szCs w:val="32"/>
        </w:rPr>
      </w:pPr>
    </w:p>
    <w:p w:rsidR="0008645A" w:rsidRDefault="0008645A" w:rsidP="0008645A">
      <w:pPr>
        <w:spacing w:line="540" w:lineRule="exact"/>
        <w:rPr>
          <w:rFonts w:ascii="方正仿宋简体" w:eastAsia="方正仿宋简体"/>
          <w:sz w:val="32"/>
          <w:szCs w:val="32"/>
        </w:rPr>
      </w:pPr>
    </w:p>
    <w:p w:rsidR="00F70504" w:rsidRPr="0008645A" w:rsidRDefault="0008645A" w:rsidP="0008645A">
      <w:pPr>
        <w:pBdr>
          <w:top w:val="single" w:sz="6" w:space="1" w:color="auto"/>
          <w:bottom w:val="single" w:sz="6" w:space="1" w:color="auto"/>
        </w:pBdr>
        <w:spacing w:line="540" w:lineRule="exact"/>
      </w:pPr>
      <w:r>
        <w:rPr>
          <w:rFonts w:ascii="方正仿宋简体" w:eastAsia="方正仿宋简体" w:hint="eastAsia"/>
          <w:sz w:val="32"/>
          <w:szCs w:val="32"/>
        </w:rPr>
        <w:t xml:space="preserve">  西南交通大学校长办公室       2014年6月18日印发</w:t>
      </w:r>
    </w:p>
    <w:sectPr w:rsidR="00F70504" w:rsidRPr="0008645A" w:rsidSect="007654F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C4" w:rsidRDefault="00E81DC4">
      <w:r>
        <w:separator/>
      </w:r>
    </w:p>
  </w:endnote>
  <w:endnote w:type="continuationSeparator" w:id="0">
    <w:p w:rsidR="00E81DC4" w:rsidRDefault="00E8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A8" w:rsidRDefault="00ED0617">
    <w:pPr>
      <w:pStyle w:val="af9"/>
      <w:jc w:val="right"/>
    </w:pPr>
    <w:r>
      <w:fldChar w:fldCharType="begin"/>
    </w:r>
    <w:r>
      <w:instrText xml:space="preserve"> PAGE   \* MERGEFORMAT </w:instrText>
    </w:r>
    <w:r>
      <w:fldChar w:fldCharType="separate"/>
    </w:r>
    <w:r w:rsidR="006D7514" w:rsidRPr="006D7514">
      <w:rPr>
        <w:noProof/>
        <w:lang w:val="zh-CN"/>
      </w:rPr>
      <w:t>1</w:t>
    </w:r>
    <w:r>
      <w:fldChar w:fldCharType="end"/>
    </w:r>
  </w:p>
  <w:p w:rsidR="00575DA8" w:rsidRDefault="00E81DC4">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C4" w:rsidRDefault="00E81DC4">
      <w:r>
        <w:separator/>
      </w:r>
    </w:p>
  </w:footnote>
  <w:footnote w:type="continuationSeparator" w:id="0">
    <w:p w:rsidR="00E81DC4" w:rsidRDefault="00E81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076D"/>
    <w:multiLevelType w:val="hybridMultilevel"/>
    <w:tmpl w:val="AAB8E9C6"/>
    <w:lvl w:ilvl="0" w:tplc="E9FAE234">
      <w:start w:val="1"/>
      <w:numFmt w:val="decimal"/>
      <w:pStyle w:val="a"/>
      <w:lvlText w:val="[%1]"/>
      <w:lvlJc w:val="left"/>
      <w:pPr>
        <w:ind w:left="1922" w:hanging="360"/>
      </w:pPr>
      <w:rPr>
        <w:rFonts w:hint="eastAsia"/>
      </w:r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1">
    <w:nsid w:val="4B6D613F"/>
    <w:multiLevelType w:val="hybridMultilevel"/>
    <w:tmpl w:val="154A233A"/>
    <w:lvl w:ilvl="0" w:tplc="7DA6D55C">
      <w:start w:val="1"/>
      <w:numFmt w:val="decimal"/>
      <w:pStyle w:val="Reference"/>
      <w:lvlText w:val="[%1]"/>
      <w:lvlJc w:val="left"/>
      <w:pPr>
        <w:ind w:left="720" w:hanging="360"/>
      </w:pPr>
      <w:rPr>
        <w:rFonts w:hint="eastAsia"/>
      </w:rPr>
    </w:lvl>
    <w:lvl w:ilvl="1" w:tplc="BBB4812A" w:tentative="1">
      <w:start w:val="1"/>
      <w:numFmt w:val="lowerLetter"/>
      <w:lvlText w:val="%2."/>
      <w:lvlJc w:val="left"/>
      <w:pPr>
        <w:ind w:left="1440" w:hanging="360"/>
      </w:pPr>
    </w:lvl>
    <w:lvl w:ilvl="2" w:tplc="88B05B3A" w:tentative="1">
      <w:start w:val="1"/>
      <w:numFmt w:val="lowerRoman"/>
      <w:lvlText w:val="%3."/>
      <w:lvlJc w:val="right"/>
      <w:pPr>
        <w:ind w:left="2160" w:hanging="180"/>
      </w:pPr>
    </w:lvl>
    <w:lvl w:ilvl="3" w:tplc="488EDC56" w:tentative="1">
      <w:start w:val="1"/>
      <w:numFmt w:val="decimal"/>
      <w:lvlText w:val="%4."/>
      <w:lvlJc w:val="left"/>
      <w:pPr>
        <w:ind w:left="2880" w:hanging="360"/>
      </w:pPr>
    </w:lvl>
    <w:lvl w:ilvl="4" w:tplc="7966C3EC" w:tentative="1">
      <w:start w:val="1"/>
      <w:numFmt w:val="lowerLetter"/>
      <w:lvlText w:val="%5."/>
      <w:lvlJc w:val="left"/>
      <w:pPr>
        <w:ind w:left="3600" w:hanging="360"/>
      </w:pPr>
    </w:lvl>
    <w:lvl w:ilvl="5" w:tplc="EA0C6B2E" w:tentative="1">
      <w:start w:val="1"/>
      <w:numFmt w:val="lowerRoman"/>
      <w:lvlText w:val="%6."/>
      <w:lvlJc w:val="right"/>
      <w:pPr>
        <w:ind w:left="4320" w:hanging="180"/>
      </w:pPr>
    </w:lvl>
    <w:lvl w:ilvl="6" w:tplc="23A61CDA" w:tentative="1">
      <w:start w:val="1"/>
      <w:numFmt w:val="decimal"/>
      <w:lvlText w:val="%7."/>
      <w:lvlJc w:val="left"/>
      <w:pPr>
        <w:ind w:left="5040" w:hanging="360"/>
      </w:pPr>
    </w:lvl>
    <w:lvl w:ilvl="7" w:tplc="29BEA396" w:tentative="1">
      <w:start w:val="1"/>
      <w:numFmt w:val="lowerLetter"/>
      <w:lvlText w:val="%8."/>
      <w:lvlJc w:val="left"/>
      <w:pPr>
        <w:ind w:left="5760" w:hanging="360"/>
      </w:pPr>
    </w:lvl>
    <w:lvl w:ilvl="8" w:tplc="2DDE19BC" w:tentative="1">
      <w:start w:val="1"/>
      <w:numFmt w:val="lowerRoman"/>
      <w:lvlText w:val="%9."/>
      <w:lvlJc w:val="right"/>
      <w:pPr>
        <w:ind w:left="6480" w:hanging="180"/>
      </w:pPr>
    </w:lvl>
  </w:abstractNum>
  <w:abstractNum w:abstractNumId="2">
    <w:nsid w:val="5BD71042"/>
    <w:multiLevelType w:val="hybridMultilevel"/>
    <w:tmpl w:val="48DA3B18"/>
    <w:lvl w:ilvl="0" w:tplc="74EC0E76">
      <w:start w:val="1"/>
      <w:numFmt w:val="lowerLetter"/>
      <w:pStyle w:val="a0"/>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B459B6"/>
    <w:multiLevelType w:val="multilevel"/>
    <w:tmpl w:val="B4DA8C06"/>
    <w:lvl w:ilvl="0">
      <w:start w:val="1"/>
      <w:numFmt w:val="decimal"/>
      <w:lvlText w:val="第 %1 章"/>
      <w:lvlJc w:val="left"/>
      <w:pPr>
        <w:tabs>
          <w:tab w:val="num" w:pos="425"/>
        </w:tabs>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1505"/>
        </w:tabs>
        <w:ind w:left="992"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2433"/>
        </w:tabs>
        <w:ind w:left="1560" w:hanging="567"/>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3076"/>
        </w:tabs>
        <w:ind w:left="1984" w:hanging="708"/>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221"/>
        </w:tabs>
        <w:ind w:left="2551" w:hanging="850"/>
      </w:pPr>
      <w:rPr>
        <w:rFonts w:hint="eastAsia"/>
      </w:rPr>
    </w:lvl>
    <w:lvl w:ilvl="5">
      <w:start w:val="1"/>
      <w:numFmt w:val="decimal"/>
      <w:lvlText w:val="%1.%2.%3.%4.%5.%6"/>
      <w:lvlJc w:val="left"/>
      <w:pPr>
        <w:tabs>
          <w:tab w:val="num" w:pos="5006"/>
        </w:tabs>
        <w:ind w:left="3260" w:hanging="1134"/>
      </w:pPr>
      <w:rPr>
        <w:rFonts w:hint="eastAsia"/>
      </w:rPr>
    </w:lvl>
    <w:lvl w:ilvl="6">
      <w:start w:val="1"/>
      <w:numFmt w:val="decimal"/>
      <w:lvlText w:val="%1.%2.%3.%4.%5.%6.%7"/>
      <w:lvlJc w:val="left"/>
      <w:pPr>
        <w:tabs>
          <w:tab w:val="num" w:pos="6151"/>
        </w:tabs>
        <w:ind w:left="3827" w:hanging="1276"/>
      </w:pPr>
      <w:rPr>
        <w:rFonts w:hint="eastAsia"/>
      </w:rPr>
    </w:lvl>
    <w:lvl w:ilvl="7">
      <w:start w:val="1"/>
      <w:numFmt w:val="decimal"/>
      <w:lvlText w:val="%1.%2.%3.%4.%5.%6.%7.%8"/>
      <w:lvlJc w:val="left"/>
      <w:pPr>
        <w:tabs>
          <w:tab w:val="num" w:pos="6936"/>
        </w:tabs>
        <w:ind w:left="4394" w:hanging="1418"/>
      </w:pPr>
      <w:rPr>
        <w:rFonts w:hint="eastAsia"/>
      </w:rPr>
    </w:lvl>
    <w:lvl w:ilvl="8">
      <w:start w:val="1"/>
      <w:numFmt w:val="decimal"/>
      <w:lvlText w:val="%1.%2.%3.%4.%5.%6.%7.%8.%9"/>
      <w:lvlJc w:val="left"/>
      <w:pPr>
        <w:tabs>
          <w:tab w:val="num" w:pos="8082"/>
        </w:tabs>
        <w:ind w:left="5102" w:hanging="1700"/>
      </w:pPr>
      <w:rPr>
        <w:rFonts w:hint="eastAsia"/>
      </w:rPr>
    </w:lvl>
  </w:abstractNum>
  <w:num w:numId="1">
    <w:abstractNumId w:val="3"/>
  </w:num>
  <w:num w:numId="2">
    <w:abstractNumId w:val="3"/>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45A"/>
    <w:rsid w:val="0001109B"/>
    <w:rsid w:val="00013905"/>
    <w:rsid w:val="00014C33"/>
    <w:rsid w:val="00016275"/>
    <w:rsid w:val="0002315C"/>
    <w:rsid w:val="000255A6"/>
    <w:rsid w:val="00027EB1"/>
    <w:rsid w:val="000350AB"/>
    <w:rsid w:val="0004273B"/>
    <w:rsid w:val="0004743C"/>
    <w:rsid w:val="000535BD"/>
    <w:rsid w:val="0005574D"/>
    <w:rsid w:val="00074443"/>
    <w:rsid w:val="0007536B"/>
    <w:rsid w:val="00077FE7"/>
    <w:rsid w:val="0008645A"/>
    <w:rsid w:val="00086969"/>
    <w:rsid w:val="00087D1B"/>
    <w:rsid w:val="00092589"/>
    <w:rsid w:val="00093945"/>
    <w:rsid w:val="00094E74"/>
    <w:rsid w:val="00097EB6"/>
    <w:rsid w:val="000A1FB7"/>
    <w:rsid w:val="000A2CE9"/>
    <w:rsid w:val="000A5D48"/>
    <w:rsid w:val="000C07F4"/>
    <w:rsid w:val="000D16AE"/>
    <w:rsid w:val="000D1ABD"/>
    <w:rsid w:val="000D2861"/>
    <w:rsid w:val="000D3456"/>
    <w:rsid w:val="000E431F"/>
    <w:rsid w:val="000E53FB"/>
    <w:rsid w:val="000F0DFC"/>
    <w:rsid w:val="000F40DE"/>
    <w:rsid w:val="00101A59"/>
    <w:rsid w:val="00102105"/>
    <w:rsid w:val="001031A7"/>
    <w:rsid w:val="00104ABF"/>
    <w:rsid w:val="00105351"/>
    <w:rsid w:val="00115706"/>
    <w:rsid w:val="001164B3"/>
    <w:rsid w:val="0012140E"/>
    <w:rsid w:val="001239C7"/>
    <w:rsid w:val="00143111"/>
    <w:rsid w:val="00144897"/>
    <w:rsid w:val="00155827"/>
    <w:rsid w:val="00155DD1"/>
    <w:rsid w:val="001619CF"/>
    <w:rsid w:val="00163EA5"/>
    <w:rsid w:val="00170508"/>
    <w:rsid w:val="00170F10"/>
    <w:rsid w:val="001718BA"/>
    <w:rsid w:val="00174B6F"/>
    <w:rsid w:val="001756E6"/>
    <w:rsid w:val="00185138"/>
    <w:rsid w:val="00185D62"/>
    <w:rsid w:val="0019012A"/>
    <w:rsid w:val="00195914"/>
    <w:rsid w:val="0019742E"/>
    <w:rsid w:val="001A4753"/>
    <w:rsid w:val="001A692A"/>
    <w:rsid w:val="001A72A2"/>
    <w:rsid w:val="001B07DA"/>
    <w:rsid w:val="001B2C12"/>
    <w:rsid w:val="001C3225"/>
    <w:rsid w:val="001C538D"/>
    <w:rsid w:val="001C7C3A"/>
    <w:rsid w:val="001D4B77"/>
    <w:rsid w:val="001D6249"/>
    <w:rsid w:val="001E067C"/>
    <w:rsid w:val="001E3803"/>
    <w:rsid w:val="001E4895"/>
    <w:rsid w:val="001E7137"/>
    <w:rsid w:val="001E7FC9"/>
    <w:rsid w:val="001F01BD"/>
    <w:rsid w:val="001F6651"/>
    <w:rsid w:val="001F702C"/>
    <w:rsid w:val="00205ADE"/>
    <w:rsid w:val="00210DE1"/>
    <w:rsid w:val="002138AD"/>
    <w:rsid w:val="00215D0F"/>
    <w:rsid w:val="002166B1"/>
    <w:rsid w:val="00223DDE"/>
    <w:rsid w:val="0023059F"/>
    <w:rsid w:val="0025284E"/>
    <w:rsid w:val="00252D26"/>
    <w:rsid w:val="00255167"/>
    <w:rsid w:val="0025585A"/>
    <w:rsid w:val="002638BE"/>
    <w:rsid w:val="0026551C"/>
    <w:rsid w:val="0026597C"/>
    <w:rsid w:val="00267FFC"/>
    <w:rsid w:val="00274E7A"/>
    <w:rsid w:val="00280E01"/>
    <w:rsid w:val="0028151A"/>
    <w:rsid w:val="00282F37"/>
    <w:rsid w:val="0028693D"/>
    <w:rsid w:val="00290635"/>
    <w:rsid w:val="002A0ACC"/>
    <w:rsid w:val="002A1BC5"/>
    <w:rsid w:val="002A7525"/>
    <w:rsid w:val="002B2077"/>
    <w:rsid w:val="002B23F0"/>
    <w:rsid w:val="002E0D6D"/>
    <w:rsid w:val="002E1B74"/>
    <w:rsid w:val="002E1ED3"/>
    <w:rsid w:val="002E58A3"/>
    <w:rsid w:val="002E5D1B"/>
    <w:rsid w:val="002E6F3F"/>
    <w:rsid w:val="002F367E"/>
    <w:rsid w:val="002F3896"/>
    <w:rsid w:val="002F498C"/>
    <w:rsid w:val="002F717C"/>
    <w:rsid w:val="003044E4"/>
    <w:rsid w:val="00305DE2"/>
    <w:rsid w:val="0030681A"/>
    <w:rsid w:val="00311993"/>
    <w:rsid w:val="00312FFB"/>
    <w:rsid w:val="0032278B"/>
    <w:rsid w:val="003238DE"/>
    <w:rsid w:val="00332BF2"/>
    <w:rsid w:val="00332F93"/>
    <w:rsid w:val="00334B6F"/>
    <w:rsid w:val="00335A13"/>
    <w:rsid w:val="0033787B"/>
    <w:rsid w:val="00340FC0"/>
    <w:rsid w:val="0035489E"/>
    <w:rsid w:val="00364050"/>
    <w:rsid w:val="003645DE"/>
    <w:rsid w:val="003656DF"/>
    <w:rsid w:val="0036580F"/>
    <w:rsid w:val="00371D95"/>
    <w:rsid w:val="00372535"/>
    <w:rsid w:val="00373F27"/>
    <w:rsid w:val="00380499"/>
    <w:rsid w:val="00382BD2"/>
    <w:rsid w:val="0039124E"/>
    <w:rsid w:val="003A438A"/>
    <w:rsid w:val="003A7250"/>
    <w:rsid w:val="003B0FC5"/>
    <w:rsid w:val="003B3B4F"/>
    <w:rsid w:val="003B3BCA"/>
    <w:rsid w:val="003B4916"/>
    <w:rsid w:val="003B5D90"/>
    <w:rsid w:val="003B7D30"/>
    <w:rsid w:val="003C4E72"/>
    <w:rsid w:val="003D140B"/>
    <w:rsid w:val="003D37FA"/>
    <w:rsid w:val="003D50C8"/>
    <w:rsid w:val="003E35CC"/>
    <w:rsid w:val="003E3C15"/>
    <w:rsid w:val="003E4E93"/>
    <w:rsid w:val="003F337F"/>
    <w:rsid w:val="00402E84"/>
    <w:rsid w:val="00403DED"/>
    <w:rsid w:val="00407745"/>
    <w:rsid w:val="00415FAD"/>
    <w:rsid w:val="00416FD9"/>
    <w:rsid w:val="00423E7B"/>
    <w:rsid w:val="004276FA"/>
    <w:rsid w:val="00431C26"/>
    <w:rsid w:val="004440C1"/>
    <w:rsid w:val="004444F5"/>
    <w:rsid w:val="004452FA"/>
    <w:rsid w:val="00447ACD"/>
    <w:rsid w:val="00452CFB"/>
    <w:rsid w:val="00456F84"/>
    <w:rsid w:val="004607D3"/>
    <w:rsid w:val="004630AE"/>
    <w:rsid w:val="00464F6D"/>
    <w:rsid w:val="0046625E"/>
    <w:rsid w:val="0047067C"/>
    <w:rsid w:val="004708E5"/>
    <w:rsid w:val="004711A2"/>
    <w:rsid w:val="00471B16"/>
    <w:rsid w:val="004722F9"/>
    <w:rsid w:val="004774D0"/>
    <w:rsid w:val="004779A0"/>
    <w:rsid w:val="004822E4"/>
    <w:rsid w:val="004942E6"/>
    <w:rsid w:val="00495CA6"/>
    <w:rsid w:val="00496C55"/>
    <w:rsid w:val="004A7564"/>
    <w:rsid w:val="004A7CED"/>
    <w:rsid w:val="004B0F34"/>
    <w:rsid w:val="004B2413"/>
    <w:rsid w:val="004B3C89"/>
    <w:rsid w:val="004B3D7C"/>
    <w:rsid w:val="004B51FA"/>
    <w:rsid w:val="004B6FF1"/>
    <w:rsid w:val="004E00D1"/>
    <w:rsid w:val="004E18D8"/>
    <w:rsid w:val="004E306C"/>
    <w:rsid w:val="004E7F57"/>
    <w:rsid w:val="004F2EA9"/>
    <w:rsid w:val="004F56F9"/>
    <w:rsid w:val="0050321D"/>
    <w:rsid w:val="005040B7"/>
    <w:rsid w:val="0051601C"/>
    <w:rsid w:val="00520400"/>
    <w:rsid w:val="00520735"/>
    <w:rsid w:val="00523AA7"/>
    <w:rsid w:val="00525193"/>
    <w:rsid w:val="00532DE6"/>
    <w:rsid w:val="00536FD2"/>
    <w:rsid w:val="00537640"/>
    <w:rsid w:val="005400FA"/>
    <w:rsid w:val="00540EFA"/>
    <w:rsid w:val="00552AD4"/>
    <w:rsid w:val="00557F9A"/>
    <w:rsid w:val="00563401"/>
    <w:rsid w:val="005702D3"/>
    <w:rsid w:val="00574B70"/>
    <w:rsid w:val="00587369"/>
    <w:rsid w:val="005907B5"/>
    <w:rsid w:val="0059615B"/>
    <w:rsid w:val="00597CF9"/>
    <w:rsid w:val="005A0A36"/>
    <w:rsid w:val="005A0A6D"/>
    <w:rsid w:val="005A450F"/>
    <w:rsid w:val="005A6095"/>
    <w:rsid w:val="005A6C66"/>
    <w:rsid w:val="005B03F1"/>
    <w:rsid w:val="005B4517"/>
    <w:rsid w:val="005B7102"/>
    <w:rsid w:val="005C3BAC"/>
    <w:rsid w:val="005D5906"/>
    <w:rsid w:val="005E14CC"/>
    <w:rsid w:val="005E3183"/>
    <w:rsid w:val="005E7330"/>
    <w:rsid w:val="005F1434"/>
    <w:rsid w:val="005F29E6"/>
    <w:rsid w:val="005F5255"/>
    <w:rsid w:val="005F6452"/>
    <w:rsid w:val="006008EE"/>
    <w:rsid w:val="00600DF5"/>
    <w:rsid w:val="00603F05"/>
    <w:rsid w:val="0060480E"/>
    <w:rsid w:val="00605781"/>
    <w:rsid w:val="00612355"/>
    <w:rsid w:val="00620EB2"/>
    <w:rsid w:val="00622629"/>
    <w:rsid w:val="0062719E"/>
    <w:rsid w:val="00627B38"/>
    <w:rsid w:val="00633CF5"/>
    <w:rsid w:val="00633F1F"/>
    <w:rsid w:val="00636708"/>
    <w:rsid w:val="006408C2"/>
    <w:rsid w:val="006413C4"/>
    <w:rsid w:val="00643D99"/>
    <w:rsid w:val="00646B7B"/>
    <w:rsid w:val="00647F5F"/>
    <w:rsid w:val="00651F59"/>
    <w:rsid w:val="006605A6"/>
    <w:rsid w:val="006728D9"/>
    <w:rsid w:val="006742FF"/>
    <w:rsid w:val="00674A4D"/>
    <w:rsid w:val="00674EB5"/>
    <w:rsid w:val="00676558"/>
    <w:rsid w:val="00676E7B"/>
    <w:rsid w:val="0068473E"/>
    <w:rsid w:val="006870BA"/>
    <w:rsid w:val="006911BA"/>
    <w:rsid w:val="00697422"/>
    <w:rsid w:val="006B3BFD"/>
    <w:rsid w:val="006B573D"/>
    <w:rsid w:val="006B7DE5"/>
    <w:rsid w:val="006C0AA8"/>
    <w:rsid w:val="006C4DBC"/>
    <w:rsid w:val="006D406A"/>
    <w:rsid w:val="006D46D5"/>
    <w:rsid w:val="006D665E"/>
    <w:rsid w:val="006D7514"/>
    <w:rsid w:val="006D7D8E"/>
    <w:rsid w:val="006E7F2C"/>
    <w:rsid w:val="006F0659"/>
    <w:rsid w:val="006F0D50"/>
    <w:rsid w:val="006F2F21"/>
    <w:rsid w:val="006F327D"/>
    <w:rsid w:val="006F335D"/>
    <w:rsid w:val="006F377A"/>
    <w:rsid w:val="00701B1E"/>
    <w:rsid w:val="00702120"/>
    <w:rsid w:val="00706E0C"/>
    <w:rsid w:val="00716568"/>
    <w:rsid w:val="00717372"/>
    <w:rsid w:val="007224C3"/>
    <w:rsid w:val="00725BB1"/>
    <w:rsid w:val="00734561"/>
    <w:rsid w:val="007374B5"/>
    <w:rsid w:val="00737808"/>
    <w:rsid w:val="00737E28"/>
    <w:rsid w:val="00740888"/>
    <w:rsid w:val="007421EF"/>
    <w:rsid w:val="00744CE2"/>
    <w:rsid w:val="00745FE1"/>
    <w:rsid w:val="00746CF4"/>
    <w:rsid w:val="00755509"/>
    <w:rsid w:val="00756FEB"/>
    <w:rsid w:val="00760E7B"/>
    <w:rsid w:val="0076169D"/>
    <w:rsid w:val="00767192"/>
    <w:rsid w:val="0077236F"/>
    <w:rsid w:val="007729C9"/>
    <w:rsid w:val="007759F6"/>
    <w:rsid w:val="00776EE7"/>
    <w:rsid w:val="00784409"/>
    <w:rsid w:val="00786089"/>
    <w:rsid w:val="00795018"/>
    <w:rsid w:val="00795460"/>
    <w:rsid w:val="007969CD"/>
    <w:rsid w:val="0079798E"/>
    <w:rsid w:val="00797D96"/>
    <w:rsid w:val="007A020A"/>
    <w:rsid w:val="007A396F"/>
    <w:rsid w:val="007B0D3A"/>
    <w:rsid w:val="007C17DA"/>
    <w:rsid w:val="007C3C7C"/>
    <w:rsid w:val="007C4A31"/>
    <w:rsid w:val="007C5239"/>
    <w:rsid w:val="007C70C0"/>
    <w:rsid w:val="007C78EB"/>
    <w:rsid w:val="007D0750"/>
    <w:rsid w:val="007D255B"/>
    <w:rsid w:val="007D4AD8"/>
    <w:rsid w:val="007D7142"/>
    <w:rsid w:val="007E04C9"/>
    <w:rsid w:val="007E14CD"/>
    <w:rsid w:val="007E2ED6"/>
    <w:rsid w:val="007E541E"/>
    <w:rsid w:val="007F63F9"/>
    <w:rsid w:val="008013F4"/>
    <w:rsid w:val="00801B03"/>
    <w:rsid w:val="00805267"/>
    <w:rsid w:val="00807868"/>
    <w:rsid w:val="008101BA"/>
    <w:rsid w:val="00812EA2"/>
    <w:rsid w:val="0081308A"/>
    <w:rsid w:val="00814593"/>
    <w:rsid w:val="00820EFE"/>
    <w:rsid w:val="00824A00"/>
    <w:rsid w:val="00824B91"/>
    <w:rsid w:val="0082545C"/>
    <w:rsid w:val="0083134E"/>
    <w:rsid w:val="00834181"/>
    <w:rsid w:val="0083465B"/>
    <w:rsid w:val="008379DC"/>
    <w:rsid w:val="00840593"/>
    <w:rsid w:val="008410FD"/>
    <w:rsid w:val="008431D4"/>
    <w:rsid w:val="00850037"/>
    <w:rsid w:val="00853EEB"/>
    <w:rsid w:val="008630E4"/>
    <w:rsid w:val="008639E3"/>
    <w:rsid w:val="00867280"/>
    <w:rsid w:val="00870C90"/>
    <w:rsid w:val="00872D70"/>
    <w:rsid w:val="00873122"/>
    <w:rsid w:val="00874C1E"/>
    <w:rsid w:val="00880DB2"/>
    <w:rsid w:val="00884483"/>
    <w:rsid w:val="00890BC2"/>
    <w:rsid w:val="00892FC5"/>
    <w:rsid w:val="0089597D"/>
    <w:rsid w:val="008B264E"/>
    <w:rsid w:val="008B3449"/>
    <w:rsid w:val="008B3CB0"/>
    <w:rsid w:val="008B5007"/>
    <w:rsid w:val="008B56A0"/>
    <w:rsid w:val="008B5DB9"/>
    <w:rsid w:val="008D03FA"/>
    <w:rsid w:val="008D4F98"/>
    <w:rsid w:val="008D585A"/>
    <w:rsid w:val="008E07D6"/>
    <w:rsid w:val="008E2402"/>
    <w:rsid w:val="008E29DB"/>
    <w:rsid w:val="008E3139"/>
    <w:rsid w:val="008E7920"/>
    <w:rsid w:val="008F387B"/>
    <w:rsid w:val="00901B12"/>
    <w:rsid w:val="009050AE"/>
    <w:rsid w:val="00911A42"/>
    <w:rsid w:val="009120A1"/>
    <w:rsid w:val="009153E3"/>
    <w:rsid w:val="009156A4"/>
    <w:rsid w:val="009200C3"/>
    <w:rsid w:val="00920CA5"/>
    <w:rsid w:val="00921E31"/>
    <w:rsid w:val="00923BE1"/>
    <w:rsid w:val="00927340"/>
    <w:rsid w:val="00933183"/>
    <w:rsid w:val="00940A1D"/>
    <w:rsid w:val="00945818"/>
    <w:rsid w:val="00945DC5"/>
    <w:rsid w:val="00950942"/>
    <w:rsid w:val="00960BA4"/>
    <w:rsid w:val="009634EF"/>
    <w:rsid w:val="00965FC2"/>
    <w:rsid w:val="009703EA"/>
    <w:rsid w:val="00974050"/>
    <w:rsid w:val="00983077"/>
    <w:rsid w:val="00985A54"/>
    <w:rsid w:val="009871B0"/>
    <w:rsid w:val="009900A3"/>
    <w:rsid w:val="009928AE"/>
    <w:rsid w:val="00995759"/>
    <w:rsid w:val="009A0E7B"/>
    <w:rsid w:val="009A3F90"/>
    <w:rsid w:val="009B05F5"/>
    <w:rsid w:val="009B12A2"/>
    <w:rsid w:val="009B2FE8"/>
    <w:rsid w:val="009C33E7"/>
    <w:rsid w:val="009C7EBE"/>
    <w:rsid w:val="009D02F1"/>
    <w:rsid w:val="009D143D"/>
    <w:rsid w:val="009D3BA1"/>
    <w:rsid w:val="009D5A10"/>
    <w:rsid w:val="009D602E"/>
    <w:rsid w:val="009E5191"/>
    <w:rsid w:val="009E7600"/>
    <w:rsid w:val="009E7CF4"/>
    <w:rsid w:val="009F0199"/>
    <w:rsid w:val="009F061C"/>
    <w:rsid w:val="009F1A4B"/>
    <w:rsid w:val="009F1FE4"/>
    <w:rsid w:val="00A06D0E"/>
    <w:rsid w:val="00A12DD2"/>
    <w:rsid w:val="00A17F67"/>
    <w:rsid w:val="00A227EB"/>
    <w:rsid w:val="00A23356"/>
    <w:rsid w:val="00A23D10"/>
    <w:rsid w:val="00A31758"/>
    <w:rsid w:val="00A3229A"/>
    <w:rsid w:val="00A32C93"/>
    <w:rsid w:val="00A37D12"/>
    <w:rsid w:val="00A4001B"/>
    <w:rsid w:val="00A44AA2"/>
    <w:rsid w:val="00A47D38"/>
    <w:rsid w:val="00A60B2D"/>
    <w:rsid w:val="00A65128"/>
    <w:rsid w:val="00A65AF0"/>
    <w:rsid w:val="00A67511"/>
    <w:rsid w:val="00A67DDB"/>
    <w:rsid w:val="00A71D2D"/>
    <w:rsid w:val="00A77C56"/>
    <w:rsid w:val="00A8091A"/>
    <w:rsid w:val="00A80E95"/>
    <w:rsid w:val="00A826CB"/>
    <w:rsid w:val="00A84656"/>
    <w:rsid w:val="00A8517A"/>
    <w:rsid w:val="00A8687F"/>
    <w:rsid w:val="00A8739E"/>
    <w:rsid w:val="00A93019"/>
    <w:rsid w:val="00AA0A11"/>
    <w:rsid w:val="00AA0F12"/>
    <w:rsid w:val="00AA1DC9"/>
    <w:rsid w:val="00AA30F2"/>
    <w:rsid w:val="00AA4023"/>
    <w:rsid w:val="00AA7E74"/>
    <w:rsid w:val="00AB06F2"/>
    <w:rsid w:val="00AC02E2"/>
    <w:rsid w:val="00AC2866"/>
    <w:rsid w:val="00AC309C"/>
    <w:rsid w:val="00AD3520"/>
    <w:rsid w:val="00AE59E1"/>
    <w:rsid w:val="00AE765F"/>
    <w:rsid w:val="00AF5F51"/>
    <w:rsid w:val="00AF7655"/>
    <w:rsid w:val="00B022C4"/>
    <w:rsid w:val="00B047EC"/>
    <w:rsid w:val="00B122CC"/>
    <w:rsid w:val="00B1531E"/>
    <w:rsid w:val="00B17658"/>
    <w:rsid w:val="00B20E13"/>
    <w:rsid w:val="00B24DE6"/>
    <w:rsid w:val="00B257BB"/>
    <w:rsid w:val="00B276C5"/>
    <w:rsid w:val="00B36521"/>
    <w:rsid w:val="00B51CE5"/>
    <w:rsid w:val="00B51F88"/>
    <w:rsid w:val="00B667B5"/>
    <w:rsid w:val="00B67FCF"/>
    <w:rsid w:val="00B70135"/>
    <w:rsid w:val="00B716FC"/>
    <w:rsid w:val="00B745E2"/>
    <w:rsid w:val="00B80729"/>
    <w:rsid w:val="00B810AA"/>
    <w:rsid w:val="00B82543"/>
    <w:rsid w:val="00B84444"/>
    <w:rsid w:val="00B86FFF"/>
    <w:rsid w:val="00B8790F"/>
    <w:rsid w:val="00B91BB9"/>
    <w:rsid w:val="00B920AB"/>
    <w:rsid w:val="00BA1965"/>
    <w:rsid w:val="00BA3AB6"/>
    <w:rsid w:val="00BA3BCA"/>
    <w:rsid w:val="00BA6CA7"/>
    <w:rsid w:val="00BA7543"/>
    <w:rsid w:val="00BB1FDD"/>
    <w:rsid w:val="00BB4DF3"/>
    <w:rsid w:val="00BB5C1A"/>
    <w:rsid w:val="00BC58AE"/>
    <w:rsid w:val="00BC61C0"/>
    <w:rsid w:val="00BD2028"/>
    <w:rsid w:val="00BD26B6"/>
    <w:rsid w:val="00BD664C"/>
    <w:rsid w:val="00BD7A93"/>
    <w:rsid w:val="00BE0976"/>
    <w:rsid w:val="00BE0BDC"/>
    <w:rsid w:val="00BE4398"/>
    <w:rsid w:val="00BE7275"/>
    <w:rsid w:val="00BF0C87"/>
    <w:rsid w:val="00BF0D91"/>
    <w:rsid w:val="00BF47DD"/>
    <w:rsid w:val="00BF5B7B"/>
    <w:rsid w:val="00C119C9"/>
    <w:rsid w:val="00C11CDB"/>
    <w:rsid w:val="00C13BBE"/>
    <w:rsid w:val="00C15D06"/>
    <w:rsid w:val="00C16A1A"/>
    <w:rsid w:val="00C202DA"/>
    <w:rsid w:val="00C21E81"/>
    <w:rsid w:val="00C22542"/>
    <w:rsid w:val="00C2269B"/>
    <w:rsid w:val="00C229A6"/>
    <w:rsid w:val="00C2517C"/>
    <w:rsid w:val="00C405AA"/>
    <w:rsid w:val="00C42488"/>
    <w:rsid w:val="00C43341"/>
    <w:rsid w:val="00C4528A"/>
    <w:rsid w:val="00C46105"/>
    <w:rsid w:val="00C522BE"/>
    <w:rsid w:val="00C529B0"/>
    <w:rsid w:val="00C53197"/>
    <w:rsid w:val="00C5325C"/>
    <w:rsid w:val="00C536E8"/>
    <w:rsid w:val="00C71378"/>
    <w:rsid w:val="00C82B77"/>
    <w:rsid w:val="00C91749"/>
    <w:rsid w:val="00C94200"/>
    <w:rsid w:val="00CA0ABD"/>
    <w:rsid w:val="00CA0DE2"/>
    <w:rsid w:val="00CA2B55"/>
    <w:rsid w:val="00CA5C92"/>
    <w:rsid w:val="00CB30CF"/>
    <w:rsid w:val="00CB4227"/>
    <w:rsid w:val="00CB581A"/>
    <w:rsid w:val="00CB67B2"/>
    <w:rsid w:val="00CC092F"/>
    <w:rsid w:val="00CD1DC7"/>
    <w:rsid w:val="00CD7FAA"/>
    <w:rsid w:val="00CE1F4B"/>
    <w:rsid w:val="00CE255A"/>
    <w:rsid w:val="00CE399D"/>
    <w:rsid w:val="00CE4E74"/>
    <w:rsid w:val="00CE7110"/>
    <w:rsid w:val="00CF00B9"/>
    <w:rsid w:val="00CF012E"/>
    <w:rsid w:val="00CF1508"/>
    <w:rsid w:val="00CF1D1D"/>
    <w:rsid w:val="00CF1EFF"/>
    <w:rsid w:val="00CF2069"/>
    <w:rsid w:val="00CF2612"/>
    <w:rsid w:val="00CF3B78"/>
    <w:rsid w:val="00CF4E34"/>
    <w:rsid w:val="00CF4F11"/>
    <w:rsid w:val="00D010DE"/>
    <w:rsid w:val="00D015DC"/>
    <w:rsid w:val="00D12E8D"/>
    <w:rsid w:val="00D151BB"/>
    <w:rsid w:val="00D25074"/>
    <w:rsid w:val="00D27378"/>
    <w:rsid w:val="00D30CBC"/>
    <w:rsid w:val="00D3218C"/>
    <w:rsid w:val="00D330C9"/>
    <w:rsid w:val="00D3362A"/>
    <w:rsid w:val="00D3776A"/>
    <w:rsid w:val="00D41237"/>
    <w:rsid w:val="00D41F3E"/>
    <w:rsid w:val="00D44354"/>
    <w:rsid w:val="00D51829"/>
    <w:rsid w:val="00D51948"/>
    <w:rsid w:val="00D542F0"/>
    <w:rsid w:val="00D57F46"/>
    <w:rsid w:val="00D604A1"/>
    <w:rsid w:val="00D63CC4"/>
    <w:rsid w:val="00D665FC"/>
    <w:rsid w:val="00D70A90"/>
    <w:rsid w:val="00D728B4"/>
    <w:rsid w:val="00D73384"/>
    <w:rsid w:val="00D74CEE"/>
    <w:rsid w:val="00D75043"/>
    <w:rsid w:val="00D771E0"/>
    <w:rsid w:val="00D80E9A"/>
    <w:rsid w:val="00D82F4D"/>
    <w:rsid w:val="00D85C28"/>
    <w:rsid w:val="00D958BE"/>
    <w:rsid w:val="00D9649B"/>
    <w:rsid w:val="00D96BD6"/>
    <w:rsid w:val="00DA339A"/>
    <w:rsid w:val="00DB0876"/>
    <w:rsid w:val="00DB0EDE"/>
    <w:rsid w:val="00DB6990"/>
    <w:rsid w:val="00DB7E5E"/>
    <w:rsid w:val="00DC0597"/>
    <w:rsid w:val="00DC6D35"/>
    <w:rsid w:val="00DC7F60"/>
    <w:rsid w:val="00DD1B74"/>
    <w:rsid w:val="00DD49F7"/>
    <w:rsid w:val="00DE4033"/>
    <w:rsid w:val="00DE4BBC"/>
    <w:rsid w:val="00DF16A9"/>
    <w:rsid w:val="00E00DA3"/>
    <w:rsid w:val="00E03DD9"/>
    <w:rsid w:val="00E06886"/>
    <w:rsid w:val="00E12283"/>
    <w:rsid w:val="00E12AD9"/>
    <w:rsid w:val="00E13AC9"/>
    <w:rsid w:val="00E22D17"/>
    <w:rsid w:val="00E24382"/>
    <w:rsid w:val="00E26568"/>
    <w:rsid w:val="00E27AAA"/>
    <w:rsid w:val="00E36213"/>
    <w:rsid w:val="00E41706"/>
    <w:rsid w:val="00E4271A"/>
    <w:rsid w:val="00E47606"/>
    <w:rsid w:val="00E51DCC"/>
    <w:rsid w:val="00E52923"/>
    <w:rsid w:val="00E53470"/>
    <w:rsid w:val="00E55927"/>
    <w:rsid w:val="00E57DD9"/>
    <w:rsid w:val="00E60A45"/>
    <w:rsid w:val="00E66400"/>
    <w:rsid w:val="00E73C4E"/>
    <w:rsid w:val="00E76822"/>
    <w:rsid w:val="00E81DC4"/>
    <w:rsid w:val="00E85128"/>
    <w:rsid w:val="00E864F9"/>
    <w:rsid w:val="00EA146D"/>
    <w:rsid w:val="00EA40AD"/>
    <w:rsid w:val="00EA56D3"/>
    <w:rsid w:val="00EB2198"/>
    <w:rsid w:val="00EB25C5"/>
    <w:rsid w:val="00EB262E"/>
    <w:rsid w:val="00ED0617"/>
    <w:rsid w:val="00EE02C6"/>
    <w:rsid w:val="00EE342C"/>
    <w:rsid w:val="00EE4D4D"/>
    <w:rsid w:val="00EF1850"/>
    <w:rsid w:val="00EF25F0"/>
    <w:rsid w:val="00EF2A74"/>
    <w:rsid w:val="00F16435"/>
    <w:rsid w:val="00F2135D"/>
    <w:rsid w:val="00F240A7"/>
    <w:rsid w:val="00F26AF6"/>
    <w:rsid w:val="00F31AFB"/>
    <w:rsid w:val="00F33E63"/>
    <w:rsid w:val="00F34B4E"/>
    <w:rsid w:val="00F41647"/>
    <w:rsid w:val="00F417D5"/>
    <w:rsid w:val="00F450E7"/>
    <w:rsid w:val="00F60072"/>
    <w:rsid w:val="00F6226F"/>
    <w:rsid w:val="00F678DE"/>
    <w:rsid w:val="00F70504"/>
    <w:rsid w:val="00F710A6"/>
    <w:rsid w:val="00F749BF"/>
    <w:rsid w:val="00F853F3"/>
    <w:rsid w:val="00F8720C"/>
    <w:rsid w:val="00F91F51"/>
    <w:rsid w:val="00F97656"/>
    <w:rsid w:val="00FA5A72"/>
    <w:rsid w:val="00FA621F"/>
    <w:rsid w:val="00FA7F36"/>
    <w:rsid w:val="00FB1D5E"/>
    <w:rsid w:val="00FB4945"/>
    <w:rsid w:val="00FB7450"/>
    <w:rsid w:val="00FC4ECF"/>
    <w:rsid w:val="00FD5008"/>
    <w:rsid w:val="00FD7468"/>
    <w:rsid w:val="00FE1B85"/>
    <w:rsid w:val="00FE4C44"/>
    <w:rsid w:val="00FE5190"/>
    <w:rsid w:val="00FE7004"/>
    <w:rsid w:val="00FF1402"/>
    <w:rsid w:val="00FF3F4C"/>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8645A"/>
    <w:pPr>
      <w:widowControl w:val="0"/>
      <w:jc w:val="both"/>
    </w:pPr>
    <w:rPr>
      <w:rFonts w:ascii="Calibri" w:hAnsi="Calibri"/>
      <w:kern w:val="2"/>
      <w:sz w:val="21"/>
      <w:szCs w:val="22"/>
    </w:rPr>
  </w:style>
  <w:style w:type="paragraph" w:styleId="1">
    <w:name w:val="heading 1"/>
    <w:aliases w:val="标题1,Section Heading,标题11,Section Heading1,标题12,Section Heading2,标题13,Section Heading3,标题14,Section Heading4,标题15,Section Heading5,标题111,Section Heading11,标题121,Section Heading21,标题131,Section Heading31,标题141,Section Heading41,标题16,标题112,标题122"/>
    <w:basedOn w:val="a1"/>
    <w:next w:val="a1"/>
    <w:link w:val="1Char"/>
    <w:qFormat/>
    <w:rsid w:val="00380499"/>
    <w:pPr>
      <w:keepNext/>
      <w:keepLines/>
      <w:spacing w:before="340" w:after="330" w:line="578" w:lineRule="auto"/>
      <w:outlineLvl w:val="0"/>
    </w:pPr>
    <w:rPr>
      <w:rFonts w:ascii="Times New Roman" w:hAnsi="Times New Roman" w:cstheme="majorBidi"/>
      <w:b/>
      <w:bCs/>
      <w:kern w:val="44"/>
      <w:sz w:val="44"/>
      <w:szCs w:val="44"/>
    </w:rPr>
  </w:style>
  <w:style w:type="paragraph" w:styleId="2">
    <w:name w:val="heading 2"/>
    <w:aliases w:val="Subsection Heading,标题21,Subsection Heading1,标题22,Subsection Heading2,标题23,Subsection Heading3,标题24,Subsection Heading4,标题25,Subsection Heading5,标题211,Subsection Heading11,标题221,Subsection Heading21,标题231,Subsection Heading31,标题241,标题26"/>
    <w:basedOn w:val="a1"/>
    <w:next w:val="a1"/>
    <w:link w:val="2Char"/>
    <w:semiHidden/>
    <w:unhideWhenUsed/>
    <w:qFormat/>
    <w:rsid w:val="003804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3,标题31,标题32,标题33,标题34,标题35,标题311,标题321,标题331,标题341,标题36,标题312,标题322,标题332,标题342,标题37,标题313,标题323,标题333,标题343,标题351,标题3111,标题3211,标题3311,标题3411,标题361,标题3121,标题3221,标题3321,标题3421,标题38,标题314,标题324,标题334,标题344,标题352,标题3112,标题3212,标题3312,标题3412"/>
    <w:basedOn w:val="a1"/>
    <w:next w:val="a1"/>
    <w:link w:val="3Char"/>
    <w:semiHidden/>
    <w:unhideWhenUsed/>
    <w:qFormat/>
    <w:rsid w:val="00380499"/>
    <w:pPr>
      <w:keepNext/>
      <w:keepLines/>
      <w:spacing w:before="260" w:after="260" w:line="416" w:lineRule="auto"/>
      <w:outlineLvl w:val="2"/>
    </w:pPr>
    <w:rPr>
      <w:rFonts w:ascii="Times New Roman" w:hAnsi="Times New Roman" w:cstheme="majorBidi"/>
      <w:b/>
      <w:bCs/>
      <w:sz w:val="32"/>
      <w:szCs w:val="32"/>
    </w:rPr>
  </w:style>
  <w:style w:type="paragraph" w:styleId="4">
    <w:name w:val="heading 4"/>
    <w:aliases w:val="标题4,标题41,标题42,标题43,标题411,标题421,标题44,标题412,标题422,标题45,标题413,标题423,标题431,标题4111,标题4211,标题441,标题4121,标题4221,标题46,标题414,标题424,标题432,标题4112,标题4212,标题442,标题4122,标题4222,标题47,标题415,标题425,标题433,标题4113,标题4213,标题443,标题4123,标题4223,标题48,标题416,标题49"/>
    <w:basedOn w:val="a1"/>
    <w:next w:val="a1"/>
    <w:link w:val="4Char"/>
    <w:semiHidden/>
    <w:unhideWhenUsed/>
    <w:qFormat/>
    <w:rsid w:val="0038049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2"/>
    <w:link w:val="5Char"/>
    <w:semiHidden/>
    <w:unhideWhenUsed/>
    <w:qFormat/>
    <w:rsid w:val="00380499"/>
    <w:pPr>
      <w:keepNext/>
      <w:keepLines/>
      <w:spacing w:before="280" w:after="290" w:line="376" w:lineRule="auto"/>
      <w:outlineLvl w:val="4"/>
    </w:pPr>
    <w:rPr>
      <w:rFonts w:ascii="Times New Roman" w:hAnsi="Times New Roman"/>
      <w:b/>
      <w:bCs/>
      <w:sz w:val="28"/>
      <w:szCs w:val="28"/>
    </w:rPr>
  </w:style>
  <w:style w:type="paragraph" w:styleId="6">
    <w:name w:val="heading 6"/>
    <w:basedOn w:val="a1"/>
    <w:next w:val="a2"/>
    <w:link w:val="6Char"/>
    <w:semiHidden/>
    <w:unhideWhenUsed/>
    <w:qFormat/>
    <w:rsid w:val="0038049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2"/>
    <w:link w:val="7Char"/>
    <w:semiHidden/>
    <w:unhideWhenUsed/>
    <w:qFormat/>
    <w:rsid w:val="00380499"/>
    <w:pPr>
      <w:keepNext/>
      <w:keepLines/>
      <w:spacing w:before="240" w:after="64" w:line="320" w:lineRule="auto"/>
      <w:outlineLvl w:val="6"/>
    </w:pPr>
    <w:rPr>
      <w:rFonts w:ascii="Times New Roman" w:hAnsi="Times New Roman"/>
      <w:b/>
      <w:bCs/>
      <w:sz w:val="24"/>
      <w:szCs w:val="24"/>
    </w:rPr>
  </w:style>
  <w:style w:type="paragraph" w:styleId="8">
    <w:name w:val="heading 8"/>
    <w:basedOn w:val="a1"/>
    <w:next w:val="a1"/>
    <w:link w:val="8Char"/>
    <w:semiHidden/>
    <w:unhideWhenUsed/>
    <w:qFormat/>
    <w:rsid w:val="0038049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rsid w:val="00380499"/>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标题1 Char,Section Heading Char,标题11 Char,Section Heading1 Char,标题12 Char,Section Heading2 Char,标题13 Char,Section Heading3 Char,标题14 Char,Section Heading4 Char,标题15 Char,Section Heading5 Char,标题111 Char,Section Heading11 Char,标题121 Char"/>
    <w:basedOn w:val="a3"/>
    <w:link w:val="1"/>
    <w:rsid w:val="00380499"/>
    <w:rPr>
      <w:rFonts w:cstheme="majorBidi"/>
      <w:b/>
      <w:bCs/>
      <w:kern w:val="44"/>
      <w:sz w:val="44"/>
      <w:szCs w:val="44"/>
    </w:rPr>
  </w:style>
  <w:style w:type="character" w:customStyle="1" w:styleId="2Char">
    <w:name w:val="标题 2 Char"/>
    <w:aliases w:val="Subsection Heading Char,标题21 Char,Subsection Heading1 Char,标题22 Char,Subsection Heading2 Char,标题23 Char,Subsection Heading3 Char,标题24 Char,Subsection Heading4 Char,标题25 Char,Subsection Heading5 Char,标题211 Char,Subsection Heading11 Char"/>
    <w:basedOn w:val="a3"/>
    <w:link w:val="2"/>
    <w:semiHidden/>
    <w:rsid w:val="00380499"/>
    <w:rPr>
      <w:rFonts w:asciiTheme="majorHAnsi" w:eastAsiaTheme="majorEastAsia" w:hAnsiTheme="majorHAnsi" w:cstheme="majorBidi"/>
      <w:b/>
      <w:bCs/>
      <w:kern w:val="2"/>
      <w:sz w:val="32"/>
      <w:szCs w:val="32"/>
    </w:rPr>
  </w:style>
  <w:style w:type="paragraph" w:styleId="a2">
    <w:name w:val="Normal Indent"/>
    <w:basedOn w:val="a1"/>
    <w:uiPriority w:val="99"/>
    <w:semiHidden/>
    <w:unhideWhenUsed/>
    <w:rsid w:val="001F01BD"/>
    <w:rPr>
      <w:rFonts w:ascii="Times New Roman" w:hAnsi="Times New Roman"/>
      <w:szCs w:val="20"/>
    </w:rPr>
  </w:style>
  <w:style w:type="paragraph" w:customStyle="1" w:styleId="10">
    <w:name w:val="样式1"/>
    <w:basedOn w:val="a1"/>
    <w:link w:val="1Char0"/>
    <w:rsid w:val="00380499"/>
    <w:pPr>
      <w:tabs>
        <w:tab w:val="right" w:pos="2835"/>
        <w:tab w:val="right" w:pos="6237"/>
      </w:tabs>
      <w:spacing w:line="360" w:lineRule="auto"/>
      <w:ind w:firstLineChars="200" w:firstLine="480"/>
    </w:pPr>
    <w:rPr>
      <w:rFonts w:ascii="宋体" w:hAnsi="宋体"/>
      <w:szCs w:val="20"/>
    </w:rPr>
  </w:style>
  <w:style w:type="paragraph" w:styleId="a6">
    <w:name w:val="header"/>
    <w:basedOn w:val="a1"/>
    <w:link w:val="Char"/>
    <w:uiPriority w:val="99"/>
    <w:unhideWhenUsed/>
    <w:rsid w:val="001F01BD"/>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3"/>
    <w:link w:val="a6"/>
    <w:uiPriority w:val="99"/>
    <w:rsid w:val="001F01BD"/>
    <w:rPr>
      <w:kern w:val="2"/>
      <w:sz w:val="18"/>
      <w:szCs w:val="18"/>
    </w:rPr>
  </w:style>
  <w:style w:type="character" w:customStyle="1" w:styleId="1Char0">
    <w:name w:val="样式1 Char"/>
    <w:basedOn w:val="Char"/>
    <w:link w:val="10"/>
    <w:rsid w:val="00BB4DF3"/>
    <w:rPr>
      <w:rFonts w:ascii="宋体" w:eastAsia="宋体" w:hAnsi="宋体"/>
      <w:kern w:val="2"/>
      <w:sz w:val="24"/>
      <w:szCs w:val="20"/>
    </w:rPr>
  </w:style>
  <w:style w:type="paragraph" w:styleId="a7">
    <w:name w:val="List Paragraph"/>
    <w:basedOn w:val="a1"/>
    <w:link w:val="Char0"/>
    <w:uiPriority w:val="34"/>
    <w:qFormat/>
    <w:rsid w:val="00380499"/>
    <w:pPr>
      <w:ind w:firstLineChars="200" w:firstLine="420"/>
    </w:pPr>
    <w:rPr>
      <w:rFonts w:ascii="Times New Roman" w:hAnsi="Times New Roman"/>
      <w:szCs w:val="20"/>
    </w:rPr>
  </w:style>
  <w:style w:type="paragraph" w:customStyle="1" w:styleId="20">
    <w:name w:val="样式2"/>
    <w:link w:val="2Char0"/>
    <w:rsid w:val="00BB4DF3"/>
    <w:pPr>
      <w:ind w:firstLine="360"/>
    </w:pPr>
    <w:rPr>
      <w:kern w:val="2"/>
      <w:sz w:val="18"/>
      <w:szCs w:val="18"/>
    </w:rPr>
  </w:style>
  <w:style w:type="character" w:customStyle="1" w:styleId="2Char0">
    <w:name w:val="样式2 Char"/>
    <w:basedOn w:val="a3"/>
    <w:link w:val="20"/>
    <w:rsid w:val="00BB4DF3"/>
    <w:rPr>
      <w:kern w:val="2"/>
      <w:sz w:val="18"/>
      <w:szCs w:val="18"/>
    </w:rPr>
  </w:style>
  <w:style w:type="paragraph" w:customStyle="1" w:styleId="30">
    <w:name w:val="样式3"/>
    <w:link w:val="3Char0"/>
    <w:rsid w:val="00BB4DF3"/>
    <w:pPr>
      <w:ind w:firstLine="360"/>
    </w:pPr>
    <w:rPr>
      <w:kern w:val="2"/>
      <w:sz w:val="18"/>
      <w:szCs w:val="18"/>
    </w:rPr>
  </w:style>
  <w:style w:type="character" w:customStyle="1" w:styleId="3Char0">
    <w:name w:val="样式3 Char"/>
    <w:basedOn w:val="a3"/>
    <w:link w:val="30"/>
    <w:rsid w:val="00BB4DF3"/>
    <w:rPr>
      <w:kern w:val="2"/>
      <w:sz w:val="18"/>
      <w:szCs w:val="18"/>
    </w:rPr>
  </w:style>
  <w:style w:type="paragraph" w:customStyle="1" w:styleId="40">
    <w:name w:val="样式4"/>
    <w:basedOn w:val="a1"/>
    <w:next w:val="a1"/>
    <w:link w:val="4Char0"/>
    <w:rsid w:val="0026597C"/>
    <w:pPr>
      <w:autoSpaceDE w:val="0"/>
      <w:autoSpaceDN w:val="0"/>
      <w:adjustRightInd w:val="0"/>
      <w:ind w:left="420"/>
      <w:jc w:val="left"/>
    </w:pPr>
    <w:rPr>
      <w:rFonts w:ascii="宋体"/>
      <w:sz w:val="28"/>
    </w:rPr>
  </w:style>
  <w:style w:type="character" w:customStyle="1" w:styleId="4Char0">
    <w:name w:val="样式4 Char"/>
    <w:basedOn w:val="a3"/>
    <w:link w:val="40"/>
    <w:rsid w:val="00BB4DF3"/>
    <w:rPr>
      <w:rFonts w:ascii="宋体" w:hAnsi="Calibri"/>
      <w:noProof/>
      <w:sz w:val="28"/>
    </w:rPr>
  </w:style>
  <w:style w:type="paragraph" w:customStyle="1" w:styleId="50">
    <w:name w:val="样式5"/>
    <w:link w:val="5Char0"/>
    <w:rsid w:val="00BB4DF3"/>
    <w:pPr>
      <w:ind w:firstLine="360"/>
    </w:pPr>
    <w:rPr>
      <w:kern w:val="2"/>
      <w:sz w:val="18"/>
      <w:szCs w:val="18"/>
    </w:rPr>
  </w:style>
  <w:style w:type="character" w:customStyle="1" w:styleId="5Char0">
    <w:name w:val="样式5 Char"/>
    <w:basedOn w:val="a3"/>
    <w:link w:val="50"/>
    <w:rsid w:val="00BB4DF3"/>
    <w:rPr>
      <w:kern w:val="2"/>
      <w:sz w:val="18"/>
      <w:szCs w:val="18"/>
    </w:rPr>
  </w:style>
  <w:style w:type="paragraph" w:customStyle="1" w:styleId="60">
    <w:name w:val="样式6"/>
    <w:rsid w:val="00BB4DF3"/>
    <w:pPr>
      <w:ind w:firstLine="360"/>
    </w:pPr>
    <w:rPr>
      <w:kern w:val="2"/>
      <w:sz w:val="18"/>
      <w:szCs w:val="18"/>
    </w:rPr>
  </w:style>
  <w:style w:type="character" w:customStyle="1" w:styleId="1Char1">
    <w:name w:val="标题 1 Char1"/>
    <w:basedOn w:val="a3"/>
    <w:uiPriority w:val="99"/>
    <w:locked/>
    <w:rsid w:val="0026597C"/>
    <w:rPr>
      <w:b/>
      <w:bCs/>
      <w:noProof/>
      <w:kern w:val="44"/>
      <w:sz w:val="44"/>
      <w:szCs w:val="44"/>
    </w:rPr>
  </w:style>
  <w:style w:type="character" w:customStyle="1" w:styleId="3Char">
    <w:name w:val="标题 3 Char"/>
    <w:aliases w:val="标题3 Char,标题31 Char,标题32 Char,标题33 Char,标题34 Char,标题35 Char,标题311 Char,标题321 Char,标题331 Char,标题341 Char,标题36 Char,标题312 Char,标题322 Char,标题332 Char,标题342 Char,标题37 Char,标题313 Char,标题323 Char,标题333 Char,标题343 Char,标题351 Char,标题3111 Char,标题38 Char"/>
    <w:basedOn w:val="a3"/>
    <w:link w:val="3"/>
    <w:semiHidden/>
    <w:rsid w:val="00380499"/>
    <w:rPr>
      <w:rFonts w:cstheme="majorBidi"/>
      <w:b/>
      <w:bCs/>
      <w:kern w:val="2"/>
      <w:sz w:val="32"/>
      <w:szCs w:val="32"/>
    </w:rPr>
  </w:style>
  <w:style w:type="character" w:customStyle="1" w:styleId="4Char">
    <w:name w:val="标题 4 Char"/>
    <w:aliases w:val="标题4 Char,标题41 Char,标题42 Char,标题43 Char,标题411 Char,标题421 Char,标题44 Char,标题412 Char,标题422 Char,标题45 Char,标题413 Char,标题423 Char,标题431 Char,标题4111 Char,标题4211 Char,标题441 Char,标题4121 Char,标题4221 Char,标题46 Char,标题414 Char,标题424 Char,标题432 Char"/>
    <w:basedOn w:val="a3"/>
    <w:link w:val="4"/>
    <w:semiHidden/>
    <w:rsid w:val="00380499"/>
    <w:rPr>
      <w:rFonts w:asciiTheme="majorHAnsi" w:eastAsiaTheme="majorEastAsia" w:hAnsiTheme="majorHAnsi" w:cstheme="majorBidi"/>
      <w:b/>
      <w:bCs/>
      <w:kern w:val="2"/>
      <w:sz w:val="28"/>
      <w:szCs w:val="28"/>
    </w:rPr>
  </w:style>
  <w:style w:type="character" w:customStyle="1" w:styleId="5Char">
    <w:name w:val="标题 5 Char"/>
    <w:basedOn w:val="a3"/>
    <w:link w:val="5"/>
    <w:semiHidden/>
    <w:rsid w:val="00380499"/>
    <w:rPr>
      <w:b/>
      <w:bCs/>
      <w:kern w:val="2"/>
      <w:sz w:val="28"/>
      <w:szCs w:val="28"/>
    </w:rPr>
  </w:style>
  <w:style w:type="character" w:customStyle="1" w:styleId="6Char">
    <w:name w:val="标题 6 Char"/>
    <w:basedOn w:val="a3"/>
    <w:link w:val="6"/>
    <w:semiHidden/>
    <w:rsid w:val="00380499"/>
    <w:rPr>
      <w:rFonts w:asciiTheme="majorHAnsi" w:eastAsiaTheme="majorEastAsia" w:hAnsiTheme="majorHAnsi" w:cstheme="majorBidi"/>
      <w:b/>
      <w:bCs/>
      <w:kern w:val="2"/>
      <w:sz w:val="24"/>
      <w:szCs w:val="24"/>
    </w:rPr>
  </w:style>
  <w:style w:type="character" w:customStyle="1" w:styleId="7Char">
    <w:name w:val="标题 7 Char"/>
    <w:basedOn w:val="a3"/>
    <w:link w:val="7"/>
    <w:semiHidden/>
    <w:rsid w:val="00380499"/>
    <w:rPr>
      <w:b/>
      <w:bCs/>
      <w:kern w:val="2"/>
      <w:sz w:val="24"/>
      <w:szCs w:val="24"/>
    </w:rPr>
  </w:style>
  <w:style w:type="character" w:customStyle="1" w:styleId="8Char">
    <w:name w:val="标题 8 Char"/>
    <w:basedOn w:val="a3"/>
    <w:link w:val="8"/>
    <w:semiHidden/>
    <w:rsid w:val="00380499"/>
    <w:rPr>
      <w:rFonts w:asciiTheme="majorHAnsi" w:eastAsiaTheme="majorEastAsia" w:hAnsiTheme="majorHAnsi" w:cstheme="majorBidi"/>
      <w:kern w:val="2"/>
      <w:sz w:val="24"/>
      <w:szCs w:val="24"/>
    </w:rPr>
  </w:style>
  <w:style w:type="character" w:customStyle="1" w:styleId="9Char">
    <w:name w:val="标题 9 Char"/>
    <w:basedOn w:val="a3"/>
    <w:link w:val="9"/>
    <w:semiHidden/>
    <w:rsid w:val="00380499"/>
    <w:rPr>
      <w:rFonts w:asciiTheme="majorHAnsi" w:eastAsiaTheme="majorEastAsia" w:hAnsiTheme="majorHAnsi" w:cstheme="majorBidi"/>
      <w:kern w:val="2"/>
      <w:sz w:val="21"/>
      <w:szCs w:val="21"/>
    </w:rPr>
  </w:style>
  <w:style w:type="paragraph" w:styleId="a8">
    <w:name w:val="caption"/>
    <w:basedOn w:val="a1"/>
    <w:next w:val="a1"/>
    <w:semiHidden/>
    <w:unhideWhenUsed/>
    <w:qFormat/>
    <w:rsid w:val="00380499"/>
    <w:rPr>
      <w:rFonts w:asciiTheme="majorHAnsi" w:eastAsia="黑体" w:hAnsiTheme="majorHAnsi" w:cstheme="majorBidi"/>
      <w:sz w:val="20"/>
      <w:szCs w:val="20"/>
    </w:rPr>
  </w:style>
  <w:style w:type="paragraph" w:styleId="a9">
    <w:name w:val="Title"/>
    <w:basedOn w:val="a1"/>
    <w:link w:val="Char1"/>
    <w:qFormat/>
    <w:rsid w:val="00380499"/>
    <w:pPr>
      <w:spacing w:before="240" w:after="60"/>
      <w:jc w:val="center"/>
      <w:outlineLvl w:val="0"/>
    </w:pPr>
    <w:rPr>
      <w:rFonts w:asciiTheme="majorHAnsi" w:hAnsiTheme="majorHAnsi" w:cstheme="majorBidi"/>
      <w:b/>
      <w:bCs/>
      <w:sz w:val="32"/>
      <w:szCs w:val="32"/>
    </w:rPr>
  </w:style>
  <w:style w:type="character" w:customStyle="1" w:styleId="Char1">
    <w:name w:val="标题 Char"/>
    <w:basedOn w:val="a3"/>
    <w:link w:val="a9"/>
    <w:rsid w:val="00380499"/>
    <w:rPr>
      <w:rFonts w:asciiTheme="majorHAnsi" w:hAnsiTheme="majorHAnsi" w:cstheme="majorBidi"/>
      <w:b/>
      <w:bCs/>
      <w:kern w:val="2"/>
      <w:sz w:val="32"/>
      <w:szCs w:val="32"/>
    </w:rPr>
  </w:style>
  <w:style w:type="paragraph" w:styleId="aa">
    <w:name w:val="Subtitle"/>
    <w:aliases w:val="标题2"/>
    <w:basedOn w:val="a1"/>
    <w:link w:val="Char2"/>
    <w:qFormat/>
    <w:rsid w:val="00380499"/>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aliases w:val="标题2 Char"/>
    <w:basedOn w:val="a3"/>
    <w:link w:val="aa"/>
    <w:rsid w:val="00380499"/>
    <w:rPr>
      <w:rFonts w:asciiTheme="majorHAnsi" w:hAnsiTheme="majorHAnsi" w:cstheme="majorBidi"/>
      <w:b/>
      <w:bCs/>
      <w:kern w:val="28"/>
      <w:sz w:val="32"/>
      <w:szCs w:val="32"/>
    </w:rPr>
  </w:style>
  <w:style w:type="character" w:styleId="ab">
    <w:name w:val="Strong"/>
    <w:qFormat/>
    <w:rsid w:val="0026597C"/>
    <w:rPr>
      <w:b/>
      <w:bCs/>
    </w:rPr>
  </w:style>
  <w:style w:type="paragraph" w:styleId="ac">
    <w:name w:val="No Spacing"/>
    <w:uiPriority w:val="1"/>
    <w:qFormat/>
    <w:rsid w:val="00380499"/>
    <w:pPr>
      <w:widowControl w:val="0"/>
      <w:jc w:val="both"/>
    </w:pPr>
    <w:rPr>
      <w:kern w:val="2"/>
      <w:sz w:val="21"/>
    </w:rPr>
  </w:style>
  <w:style w:type="paragraph" w:customStyle="1" w:styleId="ad">
    <w:name w:val="表格"/>
    <w:rsid w:val="0026597C"/>
    <w:pPr>
      <w:snapToGrid w:val="0"/>
      <w:spacing w:afterLines="50"/>
      <w:jc w:val="center"/>
    </w:pPr>
    <w:rPr>
      <w:rFonts w:ascii="Arial" w:hAnsi="Arial" w:cs="Arial"/>
    </w:rPr>
  </w:style>
  <w:style w:type="paragraph" w:styleId="ae">
    <w:name w:val="Body Text"/>
    <w:basedOn w:val="a1"/>
    <w:link w:val="Char3"/>
    <w:uiPriority w:val="99"/>
    <w:semiHidden/>
    <w:unhideWhenUsed/>
    <w:rsid w:val="0026597C"/>
    <w:pPr>
      <w:spacing w:after="120"/>
    </w:pPr>
    <w:rPr>
      <w:rFonts w:ascii="Times New Roman" w:hAnsi="Times New Roman"/>
      <w:szCs w:val="20"/>
    </w:rPr>
  </w:style>
  <w:style w:type="character" w:customStyle="1" w:styleId="Char3">
    <w:name w:val="正文文本 Char"/>
    <w:basedOn w:val="a3"/>
    <w:link w:val="ae"/>
    <w:uiPriority w:val="99"/>
    <w:semiHidden/>
    <w:rsid w:val="0026597C"/>
    <w:rPr>
      <w:noProof/>
      <w:kern w:val="2"/>
      <w:sz w:val="21"/>
      <w:szCs w:val="24"/>
    </w:rPr>
  </w:style>
  <w:style w:type="paragraph" w:styleId="11">
    <w:name w:val="toc 1"/>
    <w:basedOn w:val="a1"/>
    <w:next w:val="a1"/>
    <w:autoRedefine/>
    <w:uiPriority w:val="39"/>
    <w:unhideWhenUsed/>
    <w:rsid w:val="00380499"/>
    <w:pPr>
      <w:spacing w:after="100"/>
    </w:pPr>
    <w:rPr>
      <w:rFonts w:ascii="Times New Roman" w:hAnsi="Times New Roman"/>
      <w:szCs w:val="20"/>
    </w:rPr>
  </w:style>
  <w:style w:type="paragraph" w:styleId="21">
    <w:name w:val="toc 2"/>
    <w:basedOn w:val="a1"/>
    <w:next w:val="a1"/>
    <w:autoRedefine/>
    <w:uiPriority w:val="39"/>
    <w:unhideWhenUsed/>
    <w:rsid w:val="00380499"/>
    <w:pPr>
      <w:spacing w:after="100"/>
      <w:ind w:left="240"/>
    </w:pPr>
    <w:rPr>
      <w:rFonts w:ascii="Times New Roman" w:hAnsi="Times New Roman"/>
      <w:szCs w:val="20"/>
    </w:rPr>
  </w:style>
  <w:style w:type="paragraph" w:styleId="31">
    <w:name w:val="toc 3"/>
    <w:basedOn w:val="a1"/>
    <w:next w:val="a1"/>
    <w:autoRedefine/>
    <w:uiPriority w:val="39"/>
    <w:unhideWhenUsed/>
    <w:rsid w:val="00380499"/>
    <w:pPr>
      <w:spacing w:after="100"/>
      <w:ind w:left="480"/>
    </w:pPr>
    <w:rPr>
      <w:rFonts w:ascii="Times New Roman" w:hAnsi="Times New Roman"/>
      <w:szCs w:val="20"/>
    </w:rPr>
  </w:style>
  <w:style w:type="character" w:styleId="af">
    <w:name w:val="Emphasis"/>
    <w:basedOn w:val="a3"/>
    <w:qFormat/>
    <w:rsid w:val="00380499"/>
    <w:rPr>
      <w:i/>
      <w:iCs/>
    </w:rPr>
  </w:style>
  <w:style w:type="character" w:customStyle="1" w:styleId="Char0">
    <w:name w:val="列出段落 Char"/>
    <w:basedOn w:val="a3"/>
    <w:link w:val="a7"/>
    <w:uiPriority w:val="34"/>
    <w:rsid w:val="00380499"/>
    <w:rPr>
      <w:kern w:val="2"/>
      <w:sz w:val="21"/>
    </w:rPr>
  </w:style>
  <w:style w:type="paragraph" w:styleId="TOC">
    <w:name w:val="TOC Heading"/>
    <w:basedOn w:val="1"/>
    <w:next w:val="a1"/>
    <w:uiPriority w:val="39"/>
    <w:semiHidden/>
    <w:unhideWhenUsed/>
    <w:qFormat/>
    <w:rsid w:val="00380499"/>
    <w:pPr>
      <w:outlineLvl w:val="9"/>
    </w:pPr>
  </w:style>
  <w:style w:type="paragraph" w:customStyle="1" w:styleId="af0">
    <w:name w:val="图题"/>
    <w:basedOn w:val="a1"/>
    <w:autoRedefine/>
    <w:rsid w:val="00380499"/>
    <w:pPr>
      <w:spacing w:beforeLines="50" w:line="360" w:lineRule="auto"/>
      <w:jc w:val="center"/>
    </w:pPr>
    <w:rPr>
      <w:b/>
      <w:lang w:val="en-GB"/>
    </w:rPr>
  </w:style>
  <w:style w:type="paragraph" w:customStyle="1" w:styleId="af1">
    <w:name w:val="表题"/>
    <w:basedOn w:val="af0"/>
    <w:rsid w:val="00380499"/>
    <w:pPr>
      <w:spacing w:before="200"/>
    </w:pPr>
  </w:style>
  <w:style w:type="paragraph" w:customStyle="1" w:styleId="af2">
    <w:name w:val="表"/>
    <w:basedOn w:val="af3"/>
    <w:autoRedefine/>
    <w:rsid w:val="00380499"/>
    <w:pPr>
      <w:ind w:leftChars="0" w:left="0"/>
      <w:jc w:val="center"/>
      <w:textAlignment w:val="center"/>
    </w:pPr>
    <w:rPr>
      <w:b/>
    </w:rPr>
  </w:style>
  <w:style w:type="paragraph" w:styleId="af3">
    <w:name w:val="table of authorities"/>
    <w:basedOn w:val="a1"/>
    <w:next w:val="a1"/>
    <w:uiPriority w:val="99"/>
    <w:semiHidden/>
    <w:unhideWhenUsed/>
    <w:rsid w:val="00380499"/>
    <w:pPr>
      <w:ind w:leftChars="200" w:left="420"/>
    </w:pPr>
    <w:rPr>
      <w:rFonts w:ascii="Times New Roman" w:hAnsi="Times New Roman"/>
      <w:szCs w:val="20"/>
    </w:rPr>
  </w:style>
  <w:style w:type="paragraph" w:customStyle="1" w:styleId="Reference">
    <w:name w:val="Reference"/>
    <w:basedOn w:val="a1"/>
    <w:autoRedefine/>
    <w:rsid w:val="00380499"/>
    <w:pPr>
      <w:numPr>
        <w:numId w:val="4"/>
      </w:numPr>
      <w:adjustRightInd w:val="0"/>
      <w:spacing w:line="240" w:lineRule="exact"/>
      <w:textAlignment w:val="baseline"/>
    </w:pPr>
    <w:rPr>
      <w:noProof/>
      <w:sz w:val="15"/>
      <w:szCs w:val="15"/>
    </w:rPr>
  </w:style>
  <w:style w:type="paragraph" w:customStyle="1" w:styleId="12">
    <w:name w:val="图题1"/>
    <w:basedOn w:val="a1"/>
    <w:autoRedefine/>
    <w:rsid w:val="00380499"/>
    <w:pPr>
      <w:jc w:val="center"/>
    </w:pPr>
    <w:rPr>
      <w:lang w:val="en-GB"/>
    </w:rPr>
  </w:style>
  <w:style w:type="paragraph" w:customStyle="1" w:styleId="Reference1">
    <w:name w:val="Reference1"/>
    <w:basedOn w:val="a1"/>
    <w:autoRedefine/>
    <w:rsid w:val="00380499"/>
    <w:pPr>
      <w:adjustRightInd w:val="0"/>
      <w:spacing w:line="240" w:lineRule="exact"/>
      <w:ind w:left="357" w:hanging="357"/>
      <w:textAlignment w:val="baseline"/>
    </w:pPr>
    <w:rPr>
      <w:noProof/>
      <w:sz w:val="15"/>
      <w:szCs w:val="15"/>
    </w:rPr>
  </w:style>
  <w:style w:type="paragraph" w:customStyle="1" w:styleId="22">
    <w:name w:val="图题2"/>
    <w:basedOn w:val="a1"/>
    <w:autoRedefine/>
    <w:rsid w:val="00380499"/>
    <w:pPr>
      <w:jc w:val="center"/>
    </w:pPr>
    <w:rPr>
      <w:lang w:val="en-GB"/>
    </w:rPr>
  </w:style>
  <w:style w:type="paragraph" w:customStyle="1" w:styleId="Reference2">
    <w:name w:val="Reference2"/>
    <w:basedOn w:val="a1"/>
    <w:autoRedefine/>
    <w:rsid w:val="00380499"/>
    <w:pPr>
      <w:adjustRightInd w:val="0"/>
      <w:spacing w:line="240" w:lineRule="exact"/>
      <w:ind w:left="357" w:hanging="357"/>
      <w:textAlignment w:val="baseline"/>
    </w:pPr>
    <w:rPr>
      <w:noProof/>
      <w:sz w:val="15"/>
      <w:szCs w:val="15"/>
    </w:rPr>
  </w:style>
  <w:style w:type="paragraph" w:customStyle="1" w:styleId="110">
    <w:name w:val="图题11"/>
    <w:basedOn w:val="a1"/>
    <w:autoRedefine/>
    <w:rsid w:val="00380499"/>
    <w:pPr>
      <w:jc w:val="center"/>
    </w:pPr>
    <w:rPr>
      <w:lang w:val="en-GB"/>
    </w:rPr>
  </w:style>
  <w:style w:type="paragraph" w:customStyle="1" w:styleId="Reference11">
    <w:name w:val="Reference11"/>
    <w:basedOn w:val="a1"/>
    <w:autoRedefine/>
    <w:rsid w:val="00380499"/>
    <w:pPr>
      <w:adjustRightInd w:val="0"/>
      <w:spacing w:line="240" w:lineRule="exact"/>
      <w:ind w:left="357" w:hanging="357"/>
      <w:textAlignment w:val="baseline"/>
    </w:pPr>
    <w:rPr>
      <w:noProof/>
      <w:sz w:val="15"/>
      <w:szCs w:val="15"/>
    </w:rPr>
  </w:style>
  <w:style w:type="paragraph" w:customStyle="1" w:styleId="32">
    <w:name w:val="图题3"/>
    <w:basedOn w:val="a1"/>
    <w:autoRedefine/>
    <w:rsid w:val="00380499"/>
    <w:pPr>
      <w:jc w:val="center"/>
    </w:pPr>
    <w:rPr>
      <w:lang w:val="en-GB"/>
    </w:rPr>
  </w:style>
  <w:style w:type="paragraph" w:customStyle="1" w:styleId="Reference3">
    <w:name w:val="Reference3"/>
    <w:basedOn w:val="a1"/>
    <w:autoRedefine/>
    <w:rsid w:val="00380499"/>
    <w:pPr>
      <w:adjustRightInd w:val="0"/>
      <w:spacing w:line="240" w:lineRule="exact"/>
      <w:ind w:left="357" w:hanging="357"/>
      <w:textAlignment w:val="baseline"/>
    </w:pPr>
    <w:rPr>
      <w:noProof/>
      <w:sz w:val="15"/>
      <w:szCs w:val="15"/>
    </w:rPr>
  </w:style>
  <w:style w:type="paragraph" w:customStyle="1" w:styleId="120">
    <w:name w:val="图题12"/>
    <w:basedOn w:val="a1"/>
    <w:autoRedefine/>
    <w:rsid w:val="00380499"/>
    <w:pPr>
      <w:jc w:val="center"/>
    </w:pPr>
    <w:rPr>
      <w:lang w:val="en-GB"/>
    </w:rPr>
  </w:style>
  <w:style w:type="paragraph" w:customStyle="1" w:styleId="Reference12">
    <w:name w:val="Reference12"/>
    <w:basedOn w:val="a1"/>
    <w:autoRedefine/>
    <w:rsid w:val="00380499"/>
    <w:pPr>
      <w:adjustRightInd w:val="0"/>
      <w:spacing w:line="240" w:lineRule="exact"/>
      <w:ind w:left="357" w:hanging="357"/>
      <w:textAlignment w:val="baseline"/>
    </w:pPr>
    <w:rPr>
      <w:noProof/>
      <w:sz w:val="15"/>
      <w:szCs w:val="15"/>
    </w:rPr>
  </w:style>
  <w:style w:type="paragraph" w:customStyle="1" w:styleId="41">
    <w:name w:val="图题4"/>
    <w:basedOn w:val="a1"/>
    <w:autoRedefine/>
    <w:rsid w:val="00380499"/>
    <w:pPr>
      <w:jc w:val="center"/>
    </w:pPr>
    <w:rPr>
      <w:lang w:val="en-GB"/>
    </w:rPr>
  </w:style>
  <w:style w:type="paragraph" w:customStyle="1" w:styleId="Reference4">
    <w:name w:val="Reference4"/>
    <w:basedOn w:val="a1"/>
    <w:autoRedefine/>
    <w:rsid w:val="00380499"/>
    <w:pPr>
      <w:adjustRightInd w:val="0"/>
      <w:spacing w:line="240" w:lineRule="exact"/>
      <w:ind w:left="357" w:hanging="357"/>
      <w:textAlignment w:val="baseline"/>
    </w:pPr>
    <w:rPr>
      <w:noProof/>
      <w:sz w:val="15"/>
      <w:szCs w:val="15"/>
    </w:rPr>
  </w:style>
  <w:style w:type="paragraph" w:customStyle="1" w:styleId="a">
    <w:name w:val="参考文献（博士）"/>
    <w:basedOn w:val="a7"/>
    <w:autoRedefine/>
    <w:rsid w:val="00380499"/>
    <w:pPr>
      <w:numPr>
        <w:numId w:val="5"/>
      </w:numPr>
      <w:spacing w:before="120" w:after="120"/>
    </w:pPr>
  </w:style>
  <w:style w:type="paragraph" w:customStyle="1" w:styleId="af4">
    <w:name w:val="图形"/>
    <w:basedOn w:val="af0"/>
    <w:autoRedefine/>
    <w:rsid w:val="00380499"/>
    <w:pPr>
      <w:spacing w:before="200" w:line="240" w:lineRule="auto"/>
      <w:textAlignment w:val="center"/>
    </w:pPr>
  </w:style>
  <w:style w:type="paragraph" w:customStyle="1" w:styleId="af5">
    <w:name w:val="公式无网格"/>
    <w:basedOn w:val="a1"/>
    <w:rsid w:val="00380499"/>
    <w:pPr>
      <w:snapToGrid w:val="0"/>
      <w:jc w:val="right"/>
    </w:pPr>
    <w:rPr>
      <w:szCs w:val="24"/>
    </w:rPr>
  </w:style>
  <w:style w:type="paragraph" w:customStyle="1" w:styleId="af6">
    <w:name w:val="图中文"/>
    <w:basedOn w:val="a1"/>
    <w:rsid w:val="00380499"/>
    <w:pPr>
      <w:adjustRightInd w:val="0"/>
      <w:spacing w:line="240" w:lineRule="exact"/>
      <w:jc w:val="center"/>
    </w:pPr>
    <w:rPr>
      <w:rFonts w:eastAsia="黑体"/>
      <w:sz w:val="18"/>
      <w:szCs w:val="24"/>
    </w:rPr>
  </w:style>
  <w:style w:type="paragraph" w:customStyle="1" w:styleId="af7">
    <w:name w:val="图英文"/>
    <w:basedOn w:val="a1"/>
    <w:rsid w:val="00380499"/>
    <w:pPr>
      <w:adjustRightInd w:val="0"/>
      <w:spacing w:after="60" w:line="240" w:lineRule="exact"/>
      <w:jc w:val="center"/>
    </w:pPr>
    <w:rPr>
      <w:b/>
      <w:sz w:val="18"/>
      <w:szCs w:val="24"/>
    </w:rPr>
  </w:style>
  <w:style w:type="paragraph" w:customStyle="1" w:styleId="100">
    <w:name w:val="1.0引言"/>
    <w:basedOn w:val="a1"/>
    <w:rsid w:val="00380499"/>
    <w:pPr>
      <w:spacing w:before="120" w:after="120"/>
    </w:pPr>
    <w:rPr>
      <w:rFonts w:ascii="Arial" w:eastAsia="黑体" w:hAnsi="Arial" w:cs="Arial"/>
      <w:szCs w:val="24"/>
    </w:rPr>
  </w:style>
  <w:style w:type="paragraph" w:customStyle="1" w:styleId="af8">
    <w:name w:val="图格式"/>
    <w:basedOn w:val="a1"/>
    <w:rsid w:val="00380499"/>
    <w:pPr>
      <w:snapToGrid w:val="0"/>
      <w:spacing w:before="60" w:after="60"/>
      <w:jc w:val="center"/>
    </w:pPr>
    <w:rPr>
      <w:szCs w:val="24"/>
    </w:rPr>
  </w:style>
  <w:style w:type="paragraph" w:customStyle="1" w:styleId="a0">
    <w:name w:val="图上字"/>
    <w:basedOn w:val="a1"/>
    <w:rsid w:val="00380499"/>
    <w:pPr>
      <w:numPr>
        <w:numId w:val="6"/>
      </w:numPr>
      <w:adjustRightInd w:val="0"/>
      <w:spacing w:after="40" w:line="240" w:lineRule="exact"/>
      <w:jc w:val="center"/>
    </w:pPr>
    <w:rPr>
      <w:color w:val="000000"/>
      <w:sz w:val="15"/>
      <w:szCs w:val="15"/>
    </w:rPr>
  </w:style>
  <w:style w:type="paragraph" w:styleId="af9">
    <w:name w:val="footer"/>
    <w:basedOn w:val="a1"/>
    <w:link w:val="Char4"/>
    <w:uiPriority w:val="99"/>
    <w:unhideWhenUsed/>
    <w:rsid w:val="0008645A"/>
    <w:pPr>
      <w:tabs>
        <w:tab w:val="center" w:pos="4153"/>
        <w:tab w:val="right" w:pos="8306"/>
      </w:tabs>
      <w:snapToGrid w:val="0"/>
      <w:jc w:val="left"/>
    </w:pPr>
    <w:rPr>
      <w:sz w:val="18"/>
      <w:szCs w:val="18"/>
    </w:rPr>
  </w:style>
  <w:style w:type="character" w:customStyle="1" w:styleId="Char4">
    <w:name w:val="页脚 Char"/>
    <w:basedOn w:val="a3"/>
    <w:link w:val="af9"/>
    <w:uiPriority w:val="99"/>
    <w:rsid w:val="0008645A"/>
    <w:rPr>
      <w:rFonts w:ascii="Calibri" w:hAnsi="Calibri"/>
      <w:kern w:val="2"/>
      <w:sz w:val="18"/>
      <w:szCs w:val="18"/>
    </w:rPr>
  </w:style>
  <w:style w:type="paragraph" w:styleId="afa">
    <w:name w:val="Normal (Web)"/>
    <w:basedOn w:val="a1"/>
    <w:uiPriority w:val="99"/>
    <w:rsid w:val="0008645A"/>
    <w:pPr>
      <w:widowControl/>
      <w:spacing w:before="100" w:beforeAutospacing="1" w:after="100" w:afterAutospacing="1" w:line="375" w:lineRule="atLeast"/>
      <w:ind w:firstLine="480"/>
      <w:jc w:val="left"/>
    </w:pPr>
    <w:rPr>
      <w:rFonts w:ascii="宋体" w:hAnsi="宋体" w:cs="宋体"/>
      <w:color w:val="222222"/>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8645A"/>
    <w:pPr>
      <w:widowControl w:val="0"/>
      <w:jc w:val="both"/>
    </w:pPr>
    <w:rPr>
      <w:rFonts w:ascii="Calibri" w:hAnsi="Calibri"/>
      <w:kern w:val="2"/>
      <w:sz w:val="21"/>
      <w:szCs w:val="22"/>
    </w:rPr>
  </w:style>
  <w:style w:type="paragraph" w:styleId="1">
    <w:name w:val="heading 1"/>
    <w:aliases w:val="标题1,Section Heading,标题11,Section Heading1,标题12,Section Heading2,标题13,Section Heading3,标题14,Section Heading4,标题15,Section Heading5,标题111,Section Heading11,标题121,Section Heading21,标题131,Section Heading31,标题141,Section Heading41,标题16,标题112,标题122"/>
    <w:basedOn w:val="a1"/>
    <w:next w:val="a1"/>
    <w:link w:val="1Char"/>
    <w:qFormat/>
    <w:rsid w:val="00380499"/>
    <w:pPr>
      <w:keepNext/>
      <w:keepLines/>
      <w:spacing w:before="340" w:after="330" w:line="578" w:lineRule="auto"/>
      <w:outlineLvl w:val="0"/>
    </w:pPr>
    <w:rPr>
      <w:rFonts w:ascii="Times New Roman" w:hAnsi="Times New Roman" w:cstheme="majorBidi"/>
      <w:b/>
      <w:bCs/>
      <w:kern w:val="44"/>
      <w:sz w:val="44"/>
      <w:szCs w:val="44"/>
    </w:rPr>
  </w:style>
  <w:style w:type="paragraph" w:styleId="2">
    <w:name w:val="heading 2"/>
    <w:aliases w:val="Subsection Heading,标题21,Subsection Heading1,标题22,Subsection Heading2,标题23,Subsection Heading3,标题24,Subsection Heading4,标题25,Subsection Heading5,标题211,Subsection Heading11,标题221,Subsection Heading21,标题231,Subsection Heading31,标题241,标题26"/>
    <w:basedOn w:val="a1"/>
    <w:next w:val="a1"/>
    <w:link w:val="2Char"/>
    <w:semiHidden/>
    <w:unhideWhenUsed/>
    <w:qFormat/>
    <w:rsid w:val="003804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3,标题31,标题32,标题33,标题34,标题35,标题311,标题321,标题331,标题341,标题36,标题312,标题322,标题332,标题342,标题37,标题313,标题323,标题333,标题343,标题351,标题3111,标题3211,标题3311,标题3411,标题361,标题3121,标题3221,标题3321,标题3421,标题38,标题314,标题324,标题334,标题344,标题352,标题3112,标题3212,标题3312,标题3412"/>
    <w:basedOn w:val="a1"/>
    <w:next w:val="a1"/>
    <w:link w:val="3Char"/>
    <w:semiHidden/>
    <w:unhideWhenUsed/>
    <w:qFormat/>
    <w:rsid w:val="00380499"/>
    <w:pPr>
      <w:keepNext/>
      <w:keepLines/>
      <w:spacing w:before="260" w:after="260" w:line="416" w:lineRule="auto"/>
      <w:outlineLvl w:val="2"/>
    </w:pPr>
    <w:rPr>
      <w:rFonts w:ascii="Times New Roman" w:hAnsi="Times New Roman" w:cstheme="majorBidi"/>
      <w:b/>
      <w:bCs/>
      <w:sz w:val="32"/>
      <w:szCs w:val="32"/>
    </w:rPr>
  </w:style>
  <w:style w:type="paragraph" w:styleId="4">
    <w:name w:val="heading 4"/>
    <w:aliases w:val="标题4,标题41,标题42,标题43,标题411,标题421,标题44,标题412,标题422,标题45,标题413,标题423,标题431,标题4111,标题4211,标题441,标题4121,标题4221,标题46,标题414,标题424,标题432,标题4112,标题4212,标题442,标题4122,标题4222,标题47,标题415,标题425,标题433,标题4113,标题4213,标题443,标题4123,标题4223,标题48,标题416,标题49"/>
    <w:basedOn w:val="a1"/>
    <w:next w:val="a1"/>
    <w:link w:val="4Char"/>
    <w:semiHidden/>
    <w:unhideWhenUsed/>
    <w:qFormat/>
    <w:rsid w:val="0038049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2"/>
    <w:link w:val="5Char"/>
    <w:semiHidden/>
    <w:unhideWhenUsed/>
    <w:qFormat/>
    <w:rsid w:val="00380499"/>
    <w:pPr>
      <w:keepNext/>
      <w:keepLines/>
      <w:spacing w:before="280" w:after="290" w:line="376" w:lineRule="auto"/>
      <w:outlineLvl w:val="4"/>
    </w:pPr>
    <w:rPr>
      <w:rFonts w:ascii="Times New Roman" w:hAnsi="Times New Roman"/>
      <w:b/>
      <w:bCs/>
      <w:sz w:val="28"/>
      <w:szCs w:val="28"/>
    </w:rPr>
  </w:style>
  <w:style w:type="paragraph" w:styleId="6">
    <w:name w:val="heading 6"/>
    <w:basedOn w:val="a1"/>
    <w:next w:val="a2"/>
    <w:link w:val="6Char"/>
    <w:semiHidden/>
    <w:unhideWhenUsed/>
    <w:qFormat/>
    <w:rsid w:val="0038049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2"/>
    <w:link w:val="7Char"/>
    <w:semiHidden/>
    <w:unhideWhenUsed/>
    <w:qFormat/>
    <w:rsid w:val="00380499"/>
    <w:pPr>
      <w:keepNext/>
      <w:keepLines/>
      <w:spacing w:before="240" w:after="64" w:line="320" w:lineRule="auto"/>
      <w:outlineLvl w:val="6"/>
    </w:pPr>
    <w:rPr>
      <w:rFonts w:ascii="Times New Roman" w:hAnsi="Times New Roman"/>
      <w:b/>
      <w:bCs/>
      <w:sz w:val="24"/>
      <w:szCs w:val="24"/>
    </w:rPr>
  </w:style>
  <w:style w:type="paragraph" w:styleId="8">
    <w:name w:val="heading 8"/>
    <w:basedOn w:val="a1"/>
    <w:next w:val="a1"/>
    <w:link w:val="8Char"/>
    <w:semiHidden/>
    <w:unhideWhenUsed/>
    <w:qFormat/>
    <w:rsid w:val="0038049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rsid w:val="00380499"/>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标题1 Char,Section Heading Char,标题11 Char,Section Heading1 Char,标题12 Char,Section Heading2 Char,标题13 Char,Section Heading3 Char,标题14 Char,Section Heading4 Char,标题15 Char,Section Heading5 Char,标题111 Char,Section Heading11 Char,标题121 Char"/>
    <w:basedOn w:val="a3"/>
    <w:link w:val="1"/>
    <w:rsid w:val="00380499"/>
    <w:rPr>
      <w:rFonts w:cstheme="majorBidi"/>
      <w:b/>
      <w:bCs/>
      <w:kern w:val="44"/>
      <w:sz w:val="44"/>
      <w:szCs w:val="44"/>
    </w:rPr>
  </w:style>
  <w:style w:type="character" w:customStyle="1" w:styleId="2Char">
    <w:name w:val="标题 2 Char"/>
    <w:aliases w:val="Subsection Heading Char,标题21 Char,Subsection Heading1 Char,标题22 Char,Subsection Heading2 Char,标题23 Char,Subsection Heading3 Char,标题24 Char,Subsection Heading4 Char,标题25 Char,Subsection Heading5 Char,标题211 Char,Subsection Heading11 Char"/>
    <w:basedOn w:val="a3"/>
    <w:link w:val="2"/>
    <w:semiHidden/>
    <w:rsid w:val="00380499"/>
    <w:rPr>
      <w:rFonts w:asciiTheme="majorHAnsi" w:eastAsiaTheme="majorEastAsia" w:hAnsiTheme="majorHAnsi" w:cstheme="majorBidi"/>
      <w:b/>
      <w:bCs/>
      <w:kern w:val="2"/>
      <w:sz w:val="32"/>
      <w:szCs w:val="32"/>
    </w:rPr>
  </w:style>
  <w:style w:type="paragraph" w:styleId="a2">
    <w:name w:val="Normal Indent"/>
    <w:basedOn w:val="a1"/>
    <w:uiPriority w:val="99"/>
    <w:semiHidden/>
    <w:unhideWhenUsed/>
    <w:rsid w:val="001F01BD"/>
    <w:rPr>
      <w:rFonts w:ascii="Times New Roman" w:hAnsi="Times New Roman"/>
      <w:szCs w:val="20"/>
    </w:rPr>
  </w:style>
  <w:style w:type="paragraph" w:customStyle="1" w:styleId="10">
    <w:name w:val="样式1"/>
    <w:basedOn w:val="a1"/>
    <w:link w:val="1Char0"/>
    <w:rsid w:val="00380499"/>
    <w:pPr>
      <w:tabs>
        <w:tab w:val="right" w:pos="2835"/>
        <w:tab w:val="right" w:pos="6237"/>
      </w:tabs>
      <w:spacing w:line="360" w:lineRule="auto"/>
      <w:ind w:firstLineChars="200" w:firstLine="480"/>
    </w:pPr>
    <w:rPr>
      <w:rFonts w:ascii="宋体" w:hAnsi="宋体"/>
      <w:szCs w:val="20"/>
    </w:rPr>
  </w:style>
  <w:style w:type="paragraph" w:styleId="a6">
    <w:name w:val="header"/>
    <w:basedOn w:val="a1"/>
    <w:link w:val="Char"/>
    <w:uiPriority w:val="99"/>
    <w:unhideWhenUsed/>
    <w:rsid w:val="001F01BD"/>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3"/>
    <w:link w:val="a6"/>
    <w:uiPriority w:val="99"/>
    <w:rsid w:val="001F01BD"/>
    <w:rPr>
      <w:kern w:val="2"/>
      <w:sz w:val="18"/>
      <w:szCs w:val="18"/>
    </w:rPr>
  </w:style>
  <w:style w:type="character" w:customStyle="1" w:styleId="1Char0">
    <w:name w:val="样式1 Char"/>
    <w:basedOn w:val="Char"/>
    <w:link w:val="10"/>
    <w:rsid w:val="00BB4DF3"/>
    <w:rPr>
      <w:rFonts w:ascii="宋体" w:eastAsia="宋体" w:hAnsi="宋体"/>
      <w:kern w:val="2"/>
      <w:sz w:val="24"/>
      <w:szCs w:val="20"/>
    </w:rPr>
  </w:style>
  <w:style w:type="paragraph" w:styleId="a7">
    <w:name w:val="List Paragraph"/>
    <w:basedOn w:val="a1"/>
    <w:link w:val="Char0"/>
    <w:uiPriority w:val="34"/>
    <w:qFormat/>
    <w:rsid w:val="00380499"/>
    <w:pPr>
      <w:ind w:firstLineChars="200" w:firstLine="420"/>
    </w:pPr>
    <w:rPr>
      <w:rFonts w:ascii="Times New Roman" w:hAnsi="Times New Roman"/>
      <w:szCs w:val="20"/>
    </w:rPr>
  </w:style>
  <w:style w:type="paragraph" w:customStyle="1" w:styleId="20">
    <w:name w:val="样式2"/>
    <w:link w:val="2Char0"/>
    <w:rsid w:val="00BB4DF3"/>
    <w:pPr>
      <w:ind w:firstLine="360"/>
    </w:pPr>
    <w:rPr>
      <w:kern w:val="2"/>
      <w:sz w:val="18"/>
      <w:szCs w:val="18"/>
    </w:rPr>
  </w:style>
  <w:style w:type="character" w:customStyle="1" w:styleId="2Char0">
    <w:name w:val="样式2 Char"/>
    <w:basedOn w:val="a3"/>
    <w:link w:val="20"/>
    <w:rsid w:val="00BB4DF3"/>
    <w:rPr>
      <w:kern w:val="2"/>
      <w:sz w:val="18"/>
      <w:szCs w:val="18"/>
    </w:rPr>
  </w:style>
  <w:style w:type="paragraph" w:customStyle="1" w:styleId="30">
    <w:name w:val="样式3"/>
    <w:link w:val="3Char0"/>
    <w:rsid w:val="00BB4DF3"/>
    <w:pPr>
      <w:ind w:firstLine="360"/>
    </w:pPr>
    <w:rPr>
      <w:kern w:val="2"/>
      <w:sz w:val="18"/>
      <w:szCs w:val="18"/>
    </w:rPr>
  </w:style>
  <w:style w:type="character" w:customStyle="1" w:styleId="3Char0">
    <w:name w:val="样式3 Char"/>
    <w:basedOn w:val="a3"/>
    <w:link w:val="30"/>
    <w:rsid w:val="00BB4DF3"/>
    <w:rPr>
      <w:kern w:val="2"/>
      <w:sz w:val="18"/>
      <w:szCs w:val="18"/>
    </w:rPr>
  </w:style>
  <w:style w:type="paragraph" w:customStyle="1" w:styleId="40">
    <w:name w:val="样式4"/>
    <w:basedOn w:val="a1"/>
    <w:next w:val="a1"/>
    <w:link w:val="4Char0"/>
    <w:rsid w:val="0026597C"/>
    <w:pPr>
      <w:autoSpaceDE w:val="0"/>
      <w:autoSpaceDN w:val="0"/>
      <w:adjustRightInd w:val="0"/>
      <w:ind w:left="420"/>
      <w:jc w:val="left"/>
    </w:pPr>
    <w:rPr>
      <w:rFonts w:ascii="宋体"/>
      <w:sz w:val="28"/>
    </w:rPr>
  </w:style>
  <w:style w:type="character" w:customStyle="1" w:styleId="4Char0">
    <w:name w:val="样式4 Char"/>
    <w:basedOn w:val="a3"/>
    <w:link w:val="40"/>
    <w:rsid w:val="00BB4DF3"/>
    <w:rPr>
      <w:rFonts w:ascii="宋体" w:hAnsi="Calibri"/>
      <w:noProof/>
      <w:sz w:val="28"/>
    </w:rPr>
  </w:style>
  <w:style w:type="paragraph" w:customStyle="1" w:styleId="50">
    <w:name w:val="样式5"/>
    <w:link w:val="5Char0"/>
    <w:rsid w:val="00BB4DF3"/>
    <w:pPr>
      <w:ind w:firstLine="360"/>
    </w:pPr>
    <w:rPr>
      <w:kern w:val="2"/>
      <w:sz w:val="18"/>
      <w:szCs w:val="18"/>
    </w:rPr>
  </w:style>
  <w:style w:type="character" w:customStyle="1" w:styleId="5Char0">
    <w:name w:val="样式5 Char"/>
    <w:basedOn w:val="a3"/>
    <w:link w:val="50"/>
    <w:rsid w:val="00BB4DF3"/>
    <w:rPr>
      <w:kern w:val="2"/>
      <w:sz w:val="18"/>
      <w:szCs w:val="18"/>
    </w:rPr>
  </w:style>
  <w:style w:type="paragraph" w:customStyle="1" w:styleId="60">
    <w:name w:val="样式6"/>
    <w:rsid w:val="00BB4DF3"/>
    <w:pPr>
      <w:ind w:firstLine="360"/>
    </w:pPr>
    <w:rPr>
      <w:kern w:val="2"/>
      <w:sz w:val="18"/>
      <w:szCs w:val="18"/>
    </w:rPr>
  </w:style>
  <w:style w:type="character" w:customStyle="1" w:styleId="1Char1">
    <w:name w:val="标题 1 Char1"/>
    <w:basedOn w:val="a3"/>
    <w:uiPriority w:val="99"/>
    <w:locked/>
    <w:rsid w:val="0026597C"/>
    <w:rPr>
      <w:b/>
      <w:bCs/>
      <w:noProof/>
      <w:kern w:val="44"/>
      <w:sz w:val="44"/>
      <w:szCs w:val="44"/>
    </w:rPr>
  </w:style>
  <w:style w:type="character" w:customStyle="1" w:styleId="3Char">
    <w:name w:val="标题 3 Char"/>
    <w:aliases w:val="标题3 Char,标题31 Char,标题32 Char,标题33 Char,标题34 Char,标题35 Char,标题311 Char,标题321 Char,标题331 Char,标题341 Char,标题36 Char,标题312 Char,标题322 Char,标题332 Char,标题342 Char,标题37 Char,标题313 Char,标题323 Char,标题333 Char,标题343 Char,标题351 Char,标题3111 Char,标题38 Char"/>
    <w:basedOn w:val="a3"/>
    <w:link w:val="3"/>
    <w:semiHidden/>
    <w:rsid w:val="00380499"/>
    <w:rPr>
      <w:rFonts w:cstheme="majorBidi"/>
      <w:b/>
      <w:bCs/>
      <w:kern w:val="2"/>
      <w:sz w:val="32"/>
      <w:szCs w:val="32"/>
    </w:rPr>
  </w:style>
  <w:style w:type="character" w:customStyle="1" w:styleId="4Char">
    <w:name w:val="标题 4 Char"/>
    <w:aliases w:val="标题4 Char,标题41 Char,标题42 Char,标题43 Char,标题411 Char,标题421 Char,标题44 Char,标题412 Char,标题422 Char,标题45 Char,标题413 Char,标题423 Char,标题431 Char,标题4111 Char,标题4211 Char,标题441 Char,标题4121 Char,标题4221 Char,标题46 Char,标题414 Char,标题424 Char,标题432 Char"/>
    <w:basedOn w:val="a3"/>
    <w:link w:val="4"/>
    <w:semiHidden/>
    <w:rsid w:val="00380499"/>
    <w:rPr>
      <w:rFonts w:asciiTheme="majorHAnsi" w:eastAsiaTheme="majorEastAsia" w:hAnsiTheme="majorHAnsi" w:cstheme="majorBidi"/>
      <w:b/>
      <w:bCs/>
      <w:kern w:val="2"/>
      <w:sz w:val="28"/>
      <w:szCs w:val="28"/>
    </w:rPr>
  </w:style>
  <w:style w:type="character" w:customStyle="1" w:styleId="5Char">
    <w:name w:val="标题 5 Char"/>
    <w:basedOn w:val="a3"/>
    <w:link w:val="5"/>
    <w:semiHidden/>
    <w:rsid w:val="00380499"/>
    <w:rPr>
      <w:b/>
      <w:bCs/>
      <w:kern w:val="2"/>
      <w:sz w:val="28"/>
      <w:szCs w:val="28"/>
    </w:rPr>
  </w:style>
  <w:style w:type="character" w:customStyle="1" w:styleId="6Char">
    <w:name w:val="标题 6 Char"/>
    <w:basedOn w:val="a3"/>
    <w:link w:val="6"/>
    <w:semiHidden/>
    <w:rsid w:val="00380499"/>
    <w:rPr>
      <w:rFonts w:asciiTheme="majorHAnsi" w:eastAsiaTheme="majorEastAsia" w:hAnsiTheme="majorHAnsi" w:cstheme="majorBidi"/>
      <w:b/>
      <w:bCs/>
      <w:kern w:val="2"/>
      <w:sz w:val="24"/>
      <w:szCs w:val="24"/>
    </w:rPr>
  </w:style>
  <w:style w:type="character" w:customStyle="1" w:styleId="7Char">
    <w:name w:val="标题 7 Char"/>
    <w:basedOn w:val="a3"/>
    <w:link w:val="7"/>
    <w:semiHidden/>
    <w:rsid w:val="00380499"/>
    <w:rPr>
      <w:b/>
      <w:bCs/>
      <w:kern w:val="2"/>
      <w:sz w:val="24"/>
      <w:szCs w:val="24"/>
    </w:rPr>
  </w:style>
  <w:style w:type="character" w:customStyle="1" w:styleId="8Char">
    <w:name w:val="标题 8 Char"/>
    <w:basedOn w:val="a3"/>
    <w:link w:val="8"/>
    <w:semiHidden/>
    <w:rsid w:val="00380499"/>
    <w:rPr>
      <w:rFonts w:asciiTheme="majorHAnsi" w:eastAsiaTheme="majorEastAsia" w:hAnsiTheme="majorHAnsi" w:cstheme="majorBidi"/>
      <w:kern w:val="2"/>
      <w:sz w:val="24"/>
      <w:szCs w:val="24"/>
    </w:rPr>
  </w:style>
  <w:style w:type="character" w:customStyle="1" w:styleId="9Char">
    <w:name w:val="标题 9 Char"/>
    <w:basedOn w:val="a3"/>
    <w:link w:val="9"/>
    <w:semiHidden/>
    <w:rsid w:val="00380499"/>
    <w:rPr>
      <w:rFonts w:asciiTheme="majorHAnsi" w:eastAsiaTheme="majorEastAsia" w:hAnsiTheme="majorHAnsi" w:cstheme="majorBidi"/>
      <w:kern w:val="2"/>
      <w:sz w:val="21"/>
      <w:szCs w:val="21"/>
    </w:rPr>
  </w:style>
  <w:style w:type="paragraph" w:styleId="a8">
    <w:name w:val="caption"/>
    <w:basedOn w:val="a1"/>
    <w:next w:val="a1"/>
    <w:semiHidden/>
    <w:unhideWhenUsed/>
    <w:qFormat/>
    <w:rsid w:val="00380499"/>
    <w:rPr>
      <w:rFonts w:asciiTheme="majorHAnsi" w:eastAsia="黑体" w:hAnsiTheme="majorHAnsi" w:cstheme="majorBidi"/>
      <w:sz w:val="20"/>
      <w:szCs w:val="20"/>
    </w:rPr>
  </w:style>
  <w:style w:type="paragraph" w:styleId="a9">
    <w:name w:val="Title"/>
    <w:basedOn w:val="a1"/>
    <w:link w:val="Char1"/>
    <w:qFormat/>
    <w:rsid w:val="00380499"/>
    <w:pPr>
      <w:spacing w:before="240" w:after="60"/>
      <w:jc w:val="center"/>
      <w:outlineLvl w:val="0"/>
    </w:pPr>
    <w:rPr>
      <w:rFonts w:asciiTheme="majorHAnsi" w:hAnsiTheme="majorHAnsi" w:cstheme="majorBidi"/>
      <w:b/>
      <w:bCs/>
      <w:sz w:val="32"/>
      <w:szCs w:val="32"/>
    </w:rPr>
  </w:style>
  <w:style w:type="character" w:customStyle="1" w:styleId="Char1">
    <w:name w:val="标题 Char"/>
    <w:basedOn w:val="a3"/>
    <w:link w:val="a9"/>
    <w:rsid w:val="00380499"/>
    <w:rPr>
      <w:rFonts w:asciiTheme="majorHAnsi" w:hAnsiTheme="majorHAnsi" w:cstheme="majorBidi"/>
      <w:b/>
      <w:bCs/>
      <w:kern w:val="2"/>
      <w:sz w:val="32"/>
      <w:szCs w:val="32"/>
    </w:rPr>
  </w:style>
  <w:style w:type="paragraph" w:styleId="aa">
    <w:name w:val="Subtitle"/>
    <w:aliases w:val="标题2"/>
    <w:basedOn w:val="a1"/>
    <w:link w:val="Char2"/>
    <w:qFormat/>
    <w:rsid w:val="00380499"/>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aliases w:val="标题2 Char"/>
    <w:basedOn w:val="a3"/>
    <w:link w:val="aa"/>
    <w:rsid w:val="00380499"/>
    <w:rPr>
      <w:rFonts w:asciiTheme="majorHAnsi" w:hAnsiTheme="majorHAnsi" w:cstheme="majorBidi"/>
      <w:b/>
      <w:bCs/>
      <w:kern w:val="28"/>
      <w:sz w:val="32"/>
      <w:szCs w:val="32"/>
    </w:rPr>
  </w:style>
  <w:style w:type="character" w:styleId="ab">
    <w:name w:val="Strong"/>
    <w:qFormat/>
    <w:rsid w:val="0026597C"/>
    <w:rPr>
      <w:b/>
      <w:bCs/>
    </w:rPr>
  </w:style>
  <w:style w:type="paragraph" w:styleId="ac">
    <w:name w:val="No Spacing"/>
    <w:uiPriority w:val="1"/>
    <w:qFormat/>
    <w:rsid w:val="00380499"/>
    <w:pPr>
      <w:widowControl w:val="0"/>
      <w:jc w:val="both"/>
    </w:pPr>
    <w:rPr>
      <w:kern w:val="2"/>
      <w:sz w:val="21"/>
    </w:rPr>
  </w:style>
  <w:style w:type="paragraph" w:customStyle="1" w:styleId="ad">
    <w:name w:val="表格"/>
    <w:rsid w:val="0026597C"/>
    <w:pPr>
      <w:snapToGrid w:val="0"/>
      <w:spacing w:afterLines="50"/>
      <w:jc w:val="center"/>
    </w:pPr>
    <w:rPr>
      <w:rFonts w:ascii="Arial" w:hAnsi="Arial" w:cs="Arial"/>
    </w:rPr>
  </w:style>
  <w:style w:type="paragraph" w:styleId="ae">
    <w:name w:val="Body Text"/>
    <w:basedOn w:val="a1"/>
    <w:link w:val="Char3"/>
    <w:uiPriority w:val="99"/>
    <w:semiHidden/>
    <w:unhideWhenUsed/>
    <w:rsid w:val="0026597C"/>
    <w:pPr>
      <w:spacing w:after="120"/>
    </w:pPr>
    <w:rPr>
      <w:rFonts w:ascii="Times New Roman" w:hAnsi="Times New Roman"/>
      <w:szCs w:val="20"/>
    </w:rPr>
  </w:style>
  <w:style w:type="character" w:customStyle="1" w:styleId="Char3">
    <w:name w:val="正文文本 Char"/>
    <w:basedOn w:val="a3"/>
    <w:link w:val="ae"/>
    <w:uiPriority w:val="99"/>
    <w:semiHidden/>
    <w:rsid w:val="0026597C"/>
    <w:rPr>
      <w:noProof/>
      <w:kern w:val="2"/>
      <w:sz w:val="21"/>
      <w:szCs w:val="24"/>
    </w:rPr>
  </w:style>
  <w:style w:type="paragraph" w:styleId="11">
    <w:name w:val="toc 1"/>
    <w:basedOn w:val="a1"/>
    <w:next w:val="a1"/>
    <w:autoRedefine/>
    <w:uiPriority w:val="39"/>
    <w:unhideWhenUsed/>
    <w:rsid w:val="00380499"/>
    <w:pPr>
      <w:spacing w:after="100"/>
    </w:pPr>
    <w:rPr>
      <w:rFonts w:ascii="Times New Roman" w:hAnsi="Times New Roman"/>
      <w:szCs w:val="20"/>
    </w:rPr>
  </w:style>
  <w:style w:type="paragraph" w:styleId="21">
    <w:name w:val="toc 2"/>
    <w:basedOn w:val="a1"/>
    <w:next w:val="a1"/>
    <w:autoRedefine/>
    <w:uiPriority w:val="39"/>
    <w:unhideWhenUsed/>
    <w:rsid w:val="00380499"/>
    <w:pPr>
      <w:spacing w:after="100"/>
      <w:ind w:left="240"/>
    </w:pPr>
    <w:rPr>
      <w:rFonts w:ascii="Times New Roman" w:hAnsi="Times New Roman"/>
      <w:szCs w:val="20"/>
    </w:rPr>
  </w:style>
  <w:style w:type="paragraph" w:styleId="31">
    <w:name w:val="toc 3"/>
    <w:basedOn w:val="a1"/>
    <w:next w:val="a1"/>
    <w:autoRedefine/>
    <w:uiPriority w:val="39"/>
    <w:unhideWhenUsed/>
    <w:rsid w:val="00380499"/>
    <w:pPr>
      <w:spacing w:after="100"/>
      <w:ind w:left="480"/>
    </w:pPr>
    <w:rPr>
      <w:rFonts w:ascii="Times New Roman" w:hAnsi="Times New Roman"/>
      <w:szCs w:val="20"/>
    </w:rPr>
  </w:style>
  <w:style w:type="character" w:styleId="af">
    <w:name w:val="Emphasis"/>
    <w:basedOn w:val="a3"/>
    <w:qFormat/>
    <w:rsid w:val="00380499"/>
    <w:rPr>
      <w:i/>
      <w:iCs/>
    </w:rPr>
  </w:style>
  <w:style w:type="character" w:customStyle="1" w:styleId="Char0">
    <w:name w:val="列出段落 Char"/>
    <w:basedOn w:val="a3"/>
    <w:link w:val="a7"/>
    <w:uiPriority w:val="34"/>
    <w:rsid w:val="00380499"/>
    <w:rPr>
      <w:kern w:val="2"/>
      <w:sz w:val="21"/>
    </w:rPr>
  </w:style>
  <w:style w:type="paragraph" w:styleId="TOC">
    <w:name w:val="TOC Heading"/>
    <w:basedOn w:val="1"/>
    <w:next w:val="a1"/>
    <w:uiPriority w:val="39"/>
    <w:semiHidden/>
    <w:unhideWhenUsed/>
    <w:qFormat/>
    <w:rsid w:val="00380499"/>
    <w:pPr>
      <w:outlineLvl w:val="9"/>
    </w:pPr>
  </w:style>
  <w:style w:type="paragraph" w:customStyle="1" w:styleId="af0">
    <w:name w:val="图题"/>
    <w:basedOn w:val="a1"/>
    <w:autoRedefine/>
    <w:rsid w:val="00380499"/>
    <w:pPr>
      <w:spacing w:beforeLines="50" w:line="360" w:lineRule="auto"/>
      <w:jc w:val="center"/>
    </w:pPr>
    <w:rPr>
      <w:b/>
      <w:lang w:val="en-GB"/>
    </w:rPr>
  </w:style>
  <w:style w:type="paragraph" w:customStyle="1" w:styleId="af1">
    <w:name w:val="表题"/>
    <w:basedOn w:val="af0"/>
    <w:rsid w:val="00380499"/>
    <w:pPr>
      <w:spacing w:before="200"/>
    </w:pPr>
  </w:style>
  <w:style w:type="paragraph" w:customStyle="1" w:styleId="af2">
    <w:name w:val="表"/>
    <w:basedOn w:val="af3"/>
    <w:autoRedefine/>
    <w:rsid w:val="00380499"/>
    <w:pPr>
      <w:ind w:leftChars="0" w:left="0"/>
      <w:jc w:val="center"/>
      <w:textAlignment w:val="center"/>
    </w:pPr>
    <w:rPr>
      <w:b/>
    </w:rPr>
  </w:style>
  <w:style w:type="paragraph" w:styleId="af3">
    <w:name w:val="table of authorities"/>
    <w:basedOn w:val="a1"/>
    <w:next w:val="a1"/>
    <w:uiPriority w:val="99"/>
    <w:semiHidden/>
    <w:unhideWhenUsed/>
    <w:rsid w:val="00380499"/>
    <w:pPr>
      <w:ind w:leftChars="200" w:left="420"/>
    </w:pPr>
    <w:rPr>
      <w:rFonts w:ascii="Times New Roman" w:hAnsi="Times New Roman"/>
      <w:szCs w:val="20"/>
    </w:rPr>
  </w:style>
  <w:style w:type="paragraph" w:customStyle="1" w:styleId="Reference">
    <w:name w:val="Reference"/>
    <w:basedOn w:val="a1"/>
    <w:autoRedefine/>
    <w:rsid w:val="00380499"/>
    <w:pPr>
      <w:numPr>
        <w:numId w:val="4"/>
      </w:numPr>
      <w:adjustRightInd w:val="0"/>
      <w:spacing w:line="240" w:lineRule="exact"/>
      <w:textAlignment w:val="baseline"/>
    </w:pPr>
    <w:rPr>
      <w:noProof/>
      <w:sz w:val="15"/>
      <w:szCs w:val="15"/>
    </w:rPr>
  </w:style>
  <w:style w:type="paragraph" w:customStyle="1" w:styleId="12">
    <w:name w:val="图题1"/>
    <w:basedOn w:val="a1"/>
    <w:autoRedefine/>
    <w:rsid w:val="00380499"/>
    <w:pPr>
      <w:jc w:val="center"/>
    </w:pPr>
    <w:rPr>
      <w:lang w:val="en-GB"/>
    </w:rPr>
  </w:style>
  <w:style w:type="paragraph" w:customStyle="1" w:styleId="Reference1">
    <w:name w:val="Reference1"/>
    <w:basedOn w:val="a1"/>
    <w:autoRedefine/>
    <w:rsid w:val="00380499"/>
    <w:pPr>
      <w:adjustRightInd w:val="0"/>
      <w:spacing w:line="240" w:lineRule="exact"/>
      <w:ind w:left="357" w:hanging="357"/>
      <w:textAlignment w:val="baseline"/>
    </w:pPr>
    <w:rPr>
      <w:noProof/>
      <w:sz w:val="15"/>
      <w:szCs w:val="15"/>
    </w:rPr>
  </w:style>
  <w:style w:type="paragraph" w:customStyle="1" w:styleId="22">
    <w:name w:val="图题2"/>
    <w:basedOn w:val="a1"/>
    <w:autoRedefine/>
    <w:rsid w:val="00380499"/>
    <w:pPr>
      <w:jc w:val="center"/>
    </w:pPr>
    <w:rPr>
      <w:lang w:val="en-GB"/>
    </w:rPr>
  </w:style>
  <w:style w:type="paragraph" w:customStyle="1" w:styleId="Reference2">
    <w:name w:val="Reference2"/>
    <w:basedOn w:val="a1"/>
    <w:autoRedefine/>
    <w:rsid w:val="00380499"/>
    <w:pPr>
      <w:adjustRightInd w:val="0"/>
      <w:spacing w:line="240" w:lineRule="exact"/>
      <w:ind w:left="357" w:hanging="357"/>
      <w:textAlignment w:val="baseline"/>
    </w:pPr>
    <w:rPr>
      <w:noProof/>
      <w:sz w:val="15"/>
      <w:szCs w:val="15"/>
    </w:rPr>
  </w:style>
  <w:style w:type="paragraph" w:customStyle="1" w:styleId="110">
    <w:name w:val="图题11"/>
    <w:basedOn w:val="a1"/>
    <w:autoRedefine/>
    <w:rsid w:val="00380499"/>
    <w:pPr>
      <w:jc w:val="center"/>
    </w:pPr>
    <w:rPr>
      <w:lang w:val="en-GB"/>
    </w:rPr>
  </w:style>
  <w:style w:type="paragraph" w:customStyle="1" w:styleId="Reference11">
    <w:name w:val="Reference11"/>
    <w:basedOn w:val="a1"/>
    <w:autoRedefine/>
    <w:rsid w:val="00380499"/>
    <w:pPr>
      <w:adjustRightInd w:val="0"/>
      <w:spacing w:line="240" w:lineRule="exact"/>
      <w:ind w:left="357" w:hanging="357"/>
      <w:textAlignment w:val="baseline"/>
    </w:pPr>
    <w:rPr>
      <w:noProof/>
      <w:sz w:val="15"/>
      <w:szCs w:val="15"/>
    </w:rPr>
  </w:style>
  <w:style w:type="paragraph" w:customStyle="1" w:styleId="32">
    <w:name w:val="图题3"/>
    <w:basedOn w:val="a1"/>
    <w:autoRedefine/>
    <w:rsid w:val="00380499"/>
    <w:pPr>
      <w:jc w:val="center"/>
    </w:pPr>
    <w:rPr>
      <w:lang w:val="en-GB"/>
    </w:rPr>
  </w:style>
  <w:style w:type="paragraph" w:customStyle="1" w:styleId="Reference3">
    <w:name w:val="Reference3"/>
    <w:basedOn w:val="a1"/>
    <w:autoRedefine/>
    <w:rsid w:val="00380499"/>
    <w:pPr>
      <w:adjustRightInd w:val="0"/>
      <w:spacing w:line="240" w:lineRule="exact"/>
      <w:ind w:left="357" w:hanging="357"/>
      <w:textAlignment w:val="baseline"/>
    </w:pPr>
    <w:rPr>
      <w:noProof/>
      <w:sz w:val="15"/>
      <w:szCs w:val="15"/>
    </w:rPr>
  </w:style>
  <w:style w:type="paragraph" w:customStyle="1" w:styleId="120">
    <w:name w:val="图题12"/>
    <w:basedOn w:val="a1"/>
    <w:autoRedefine/>
    <w:rsid w:val="00380499"/>
    <w:pPr>
      <w:jc w:val="center"/>
    </w:pPr>
    <w:rPr>
      <w:lang w:val="en-GB"/>
    </w:rPr>
  </w:style>
  <w:style w:type="paragraph" w:customStyle="1" w:styleId="Reference12">
    <w:name w:val="Reference12"/>
    <w:basedOn w:val="a1"/>
    <w:autoRedefine/>
    <w:rsid w:val="00380499"/>
    <w:pPr>
      <w:adjustRightInd w:val="0"/>
      <w:spacing w:line="240" w:lineRule="exact"/>
      <w:ind w:left="357" w:hanging="357"/>
      <w:textAlignment w:val="baseline"/>
    </w:pPr>
    <w:rPr>
      <w:noProof/>
      <w:sz w:val="15"/>
      <w:szCs w:val="15"/>
    </w:rPr>
  </w:style>
  <w:style w:type="paragraph" w:customStyle="1" w:styleId="41">
    <w:name w:val="图题4"/>
    <w:basedOn w:val="a1"/>
    <w:autoRedefine/>
    <w:rsid w:val="00380499"/>
    <w:pPr>
      <w:jc w:val="center"/>
    </w:pPr>
    <w:rPr>
      <w:lang w:val="en-GB"/>
    </w:rPr>
  </w:style>
  <w:style w:type="paragraph" w:customStyle="1" w:styleId="Reference4">
    <w:name w:val="Reference4"/>
    <w:basedOn w:val="a1"/>
    <w:autoRedefine/>
    <w:rsid w:val="00380499"/>
    <w:pPr>
      <w:adjustRightInd w:val="0"/>
      <w:spacing w:line="240" w:lineRule="exact"/>
      <w:ind w:left="357" w:hanging="357"/>
      <w:textAlignment w:val="baseline"/>
    </w:pPr>
    <w:rPr>
      <w:noProof/>
      <w:sz w:val="15"/>
      <w:szCs w:val="15"/>
    </w:rPr>
  </w:style>
  <w:style w:type="paragraph" w:customStyle="1" w:styleId="a">
    <w:name w:val="参考文献（博士）"/>
    <w:basedOn w:val="a7"/>
    <w:autoRedefine/>
    <w:rsid w:val="00380499"/>
    <w:pPr>
      <w:numPr>
        <w:numId w:val="5"/>
      </w:numPr>
      <w:spacing w:before="120" w:after="120"/>
    </w:pPr>
  </w:style>
  <w:style w:type="paragraph" w:customStyle="1" w:styleId="af4">
    <w:name w:val="图形"/>
    <w:basedOn w:val="af0"/>
    <w:autoRedefine/>
    <w:rsid w:val="00380499"/>
    <w:pPr>
      <w:spacing w:before="200" w:line="240" w:lineRule="auto"/>
      <w:textAlignment w:val="center"/>
    </w:pPr>
  </w:style>
  <w:style w:type="paragraph" w:customStyle="1" w:styleId="af5">
    <w:name w:val="公式无网格"/>
    <w:basedOn w:val="a1"/>
    <w:rsid w:val="00380499"/>
    <w:pPr>
      <w:snapToGrid w:val="0"/>
      <w:jc w:val="right"/>
    </w:pPr>
    <w:rPr>
      <w:szCs w:val="24"/>
    </w:rPr>
  </w:style>
  <w:style w:type="paragraph" w:customStyle="1" w:styleId="af6">
    <w:name w:val="图中文"/>
    <w:basedOn w:val="a1"/>
    <w:rsid w:val="00380499"/>
    <w:pPr>
      <w:adjustRightInd w:val="0"/>
      <w:spacing w:line="240" w:lineRule="exact"/>
      <w:jc w:val="center"/>
    </w:pPr>
    <w:rPr>
      <w:rFonts w:eastAsia="黑体"/>
      <w:sz w:val="18"/>
      <w:szCs w:val="24"/>
    </w:rPr>
  </w:style>
  <w:style w:type="paragraph" w:customStyle="1" w:styleId="af7">
    <w:name w:val="图英文"/>
    <w:basedOn w:val="a1"/>
    <w:rsid w:val="00380499"/>
    <w:pPr>
      <w:adjustRightInd w:val="0"/>
      <w:spacing w:after="60" w:line="240" w:lineRule="exact"/>
      <w:jc w:val="center"/>
    </w:pPr>
    <w:rPr>
      <w:b/>
      <w:sz w:val="18"/>
      <w:szCs w:val="24"/>
    </w:rPr>
  </w:style>
  <w:style w:type="paragraph" w:customStyle="1" w:styleId="100">
    <w:name w:val="1.0引言"/>
    <w:basedOn w:val="a1"/>
    <w:rsid w:val="00380499"/>
    <w:pPr>
      <w:spacing w:before="120" w:after="120"/>
    </w:pPr>
    <w:rPr>
      <w:rFonts w:ascii="Arial" w:eastAsia="黑体" w:hAnsi="Arial" w:cs="Arial"/>
      <w:szCs w:val="24"/>
    </w:rPr>
  </w:style>
  <w:style w:type="paragraph" w:customStyle="1" w:styleId="af8">
    <w:name w:val="图格式"/>
    <w:basedOn w:val="a1"/>
    <w:rsid w:val="00380499"/>
    <w:pPr>
      <w:snapToGrid w:val="0"/>
      <w:spacing w:before="60" w:after="60"/>
      <w:jc w:val="center"/>
    </w:pPr>
    <w:rPr>
      <w:szCs w:val="24"/>
    </w:rPr>
  </w:style>
  <w:style w:type="paragraph" w:customStyle="1" w:styleId="a0">
    <w:name w:val="图上字"/>
    <w:basedOn w:val="a1"/>
    <w:rsid w:val="00380499"/>
    <w:pPr>
      <w:numPr>
        <w:numId w:val="6"/>
      </w:numPr>
      <w:adjustRightInd w:val="0"/>
      <w:spacing w:after="40" w:line="240" w:lineRule="exact"/>
      <w:jc w:val="center"/>
    </w:pPr>
    <w:rPr>
      <w:color w:val="000000"/>
      <w:sz w:val="15"/>
      <w:szCs w:val="15"/>
    </w:rPr>
  </w:style>
  <w:style w:type="paragraph" w:styleId="af9">
    <w:name w:val="footer"/>
    <w:basedOn w:val="a1"/>
    <w:link w:val="Char4"/>
    <w:uiPriority w:val="99"/>
    <w:unhideWhenUsed/>
    <w:rsid w:val="0008645A"/>
    <w:pPr>
      <w:tabs>
        <w:tab w:val="center" w:pos="4153"/>
        <w:tab w:val="right" w:pos="8306"/>
      </w:tabs>
      <w:snapToGrid w:val="0"/>
      <w:jc w:val="left"/>
    </w:pPr>
    <w:rPr>
      <w:sz w:val="18"/>
      <w:szCs w:val="18"/>
    </w:rPr>
  </w:style>
  <w:style w:type="character" w:customStyle="1" w:styleId="Char4">
    <w:name w:val="页脚 Char"/>
    <w:basedOn w:val="a3"/>
    <w:link w:val="af9"/>
    <w:uiPriority w:val="99"/>
    <w:rsid w:val="0008645A"/>
    <w:rPr>
      <w:rFonts w:ascii="Calibri" w:hAnsi="Calibri"/>
      <w:kern w:val="2"/>
      <w:sz w:val="18"/>
      <w:szCs w:val="18"/>
    </w:rPr>
  </w:style>
  <w:style w:type="paragraph" w:styleId="afa">
    <w:name w:val="Normal (Web)"/>
    <w:basedOn w:val="a1"/>
    <w:uiPriority w:val="99"/>
    <w:rsid w:val="0008645A"/>
    <w:pPr>
      <w:widowControl/>
      <w:spacing w:before="100" w:beforeAutospacing="1" w:after="100" w:afterAutospacing="1" w:line="375" w:lineRule="atLeast"/>
      <w:ind w:firstLine="480"/>
      <w:jc w:val="left"/>
    </w:pPr>
    <w:rPr>
      <w:rFonts w:ascii="宋体" w:hAnsi="宋体" w:cs="宋体"/>
      <w:color w:val="22222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edu.cn/zhinan/fush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edu.cn/wangxi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王斌</dc:creator>
  <cp:lastModifiedBy>微软用户</cp:lastModifiedBy>
  <cp:revision>2</cp:revision>
  <dcterms:created xsi:type="dcterms:W3CDTF">2014-07-10T08:27:00Z</dcterms:created>
  <dcterms:modified xsi:type="dcterms:W3CDTF">2014-07-10T08:27:00Z</dcterms:modified>
</cp:coreProperties>
</file>